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41E" w:rsidRDefault="0080241E">
      <w:pPr>
        <w:rPr>
          <w:sz w:val="2"/>
          <w:szCs w:val="2"/>
        </w:rPr>
      </w:pPr>
    </w:p>
    <w:p w:rsidR="004F53FE" w:rsidRDefault="002A4F6D" w:rsidP="004F53FE">
      <w:pPr>
        <w:pStyle w:val="Title"/>
      </w:pPr>
      <w:r>
        <w:t>ΜΟΝΑΔΑ ΠΡΟΣΒΑΣΙΜΟΤΗΤΑΣ</w:t>
      </w:r>
      <w:r w:rsidR="004F53FE">
        <w:br/>
        <w:t>για ΦΟΙΤΗΤΕΣ με ΑΝΑΠΗΡΙΑ</w:t>
      </w:r>
    </w:p>
    <w:p w:rsidR="004F53FE" w:rsidRDefault="004F53FE" w:rsidP="004F53FE">
      <w:pPr>
        <w:rPr>
          <w:rFonts w:asciiTheme="minorHAnsi" w:hAnsiTheme="minorHAnsi"/>
          <w:b/>
        </w:rPr>
      </w:pPr>
      <w:r>
        <w:rPr>
          <w:rFonts w:asciiTheme="minorHAnsi" w:hAnsiTheme="minorHAnsi"/>
        </w:rPr>
        <w:t xml:space="preserve">Τηλέφωνα: </w:t>
      </w:r>
      <w:r>
        <w:rPr>
          <w:rFonts w:asciiTheme="minorHAnsi" w:hAnsiTheme="minorHAnsi"/>
          <w:b/>
        </w:rPr>
        <w:t>210 7275130, 210 7275183</w:t>
      </w:r>
    </w:p>
    <w:p w:rsidR="004F53FE" w:rsidRDefault="004F53FE" w:rsidP="004F53FE">
      <w:pPr>
        <w:rPr>
          <w:rFonts w:asciiTheme="minorHAnsi" w:hAnsiTheme="minorHAnsi"/>
          <w:b/>
        </w:rPr>
      </w:pPr>
      <w:r>
        <w:rPr>
          <w:rFonts w:asciiTheme="minorHAnsi" w:hAnsiTheme="minorHAnsi"/>
          <w:lang w:val="en-US"/>
        </w:rPr>
        <w:t>Fax</w:t>
      </w:r>
      <w:r w:rsidRPr="005B5929">
        <w:rPr>
          <w:rFonts w:asciiTheme="minorHAnsi" w:hAnsiTheme="minorHAnsi"/>
        </w:rPr>
        <w:t>:</w:t>
      </w:r>
      <w:r>
        <w:rPr>
          <w:rFonts w:asciiTheme="minorHAnsi" w:hAnsiTheme="minorHAnsi"/>
        </w:rPr>
        <w:t xml:space="preserve"> </w:t>
      </w:r>
      <w:r>
        <w:rPr>
          <w:rFonts w:asciiTheme="minorHAnsi" w:hAnsiTheme="minorHAnsi"/>
          <w:b/>
        </w:rPr>
        <w:t>210 7275193</w:t>
      </w:r>
    </w:p>
    <w:p w:rsidR="004F53FE" w:rsidRPr="004F53FE" w:rsidRDefault="004F53FE" w:rsidP="004F53FE">
      <w:pPr>
        <w:rPr>
          <w:rFonts w:asciiTheme="minorHAnsi" w:hAnsiTheme="minorHAnsi"/>
          <w:b/>
        </w:rPr>
      </w:pPr>
      <w:r>
        <w:rPr>
          <w:rFonts w:asciiTheme="minorHAnsi" w:hAnsiTheme="minorHAnsi"/>
        </w:rPr>
        <w:t xml:space="preserve">Ηλ. Ταχυδρομείο: </w:t>
      </w:r>
      <w:hyperlink r:id="rId8" w:history="1">
        <w:r w:rsidRPr="004339EF">
          <w:rPr>
            <w:rStyle w:val="Hyperlink"/>
            <w:rFonts w:asciiTheme="minorHAnsi" w:hAnsiTheme="minorHAnsi"/>
            <w:b/>
            <w:lang w:val="en-US"/>
          </w:rPr>
          <w:t>access</w:t>
        </w:r>
        <w:r w:rsidRPr="004F53FE">
          <w:rPr>
            <w:rStyle w:val="Hyperlink"/>
            <w:rFonts w:asciiTheme="minorHAnsi" w:hAnsiTheme="minorHAnsi"/>
            <w:b/>
          </w:rPr>
          <w:t>@</w:t>
        </w:r>
        <w:proofErr w:type="spellStart"/>
        <w:r w:rsidRPr="004339EF">
          <w:rPr>
            <w:rStyle w:val="Hyperlink"/>
            <w:rFonts w:asciiTheme="minorHAnsi" w:hAnsiTheme="minorHAnsi"/>
            <w:b/>
            <w:lang w:val="en-US"/>
          </w:rPr>
          <w:t>uoa</w:t>
        </w:r>
        <w:proofErr w:type="spellEnd"/>
        <w:r w:rsidRPr="004F53FE">
          <w:rPr>
            <w:rStyle w:val="Hyperlink"/>
            <w:rFonts w:asciiTheme="minorHAnsi" w:hAnsiTheme="minorHAnsi"/>
            <w:b/>
          </w:rPr>
          <w:t>.</w:t>
        </w:r>
        <w:r w:rsidRPr="004339EF">
          <w:rPr>
            <w:rStyle w:val="Hyperlink"/>
            <w:rFonts w:asciiTheme="minorHAnsi" w:hAnsiTheme="minorHAnsi"/>
            <w:b/>
            <w:lang w:val="en-US"/>
          </w:rPr>
          <w:t>gr</w:t>
        </w:r>
      </w:hyperlink>
    </w:p>
    <w:p w:rsidR="004F53FE" w:rsidRDefault="004F53FE" w:rsidP="004F53FE">
      <w:pPr>
        <w:rPr>
          <w:rFonts w:asciiTheme="minorHAnsi" w:hAnsiTheme="minorHAnsi"/>
          <w:b/>
        </w:rPr>
      </w:pPr>
      <w:r>
        <w:rPr>
          <w:rFonts w:asciiTheme="minorHAnsi" w:hAnsiTheme="minorHAnsi"/>
        </w:rPr>
        <w:t xml:space="preserve">Ιστοθέση: </w:t>
      </w:r>
      <w:hyperlink r:id="rId9" w:history="1">
        <w:r w:rsidRPr="004339EF">
          <w:rPr>
            <w:rStyle w:val="Hyperlink"/>
            <w:rFonts w:asciiTheme="minorHAnsi" w:hAnsiTheme="minorHAnsi"/>
            <w:b/>
            <w:lang w:val="en-US"/>
          </w:rPr>
          <w:t>http</w:t>
        </w:r>
        <w:r w:rsidRPr="004339EF">
          <w:rPr>
            <w:rStyle w:val="Hyperlink"/>
            <w:rFonts w:asciiTheme="minorHAnsi" w:hAnsiTheme="minorHAnsi"/>
            <w:b/>
          </w:rPr>
          <w:t>://</w:t>
        </w:r>
        <w:r w:rsidRPr="004339EF">
          <w:rPr>
            <w:rStyle w:val="Hyperlink"/>
            <w:rFonts w:asciiTheme="minorHAnsi" w:hAnsiTheme="minorHAnsi"/>
            <w:b/>
            <w:lang w:val="en-US"/>
          </w:rPr>
          <w:t>access</w:t>
        </w:r>
        <w:r w:rsidRPr="004339EF">
          <w:rPr>
            <w:rStyle w:val="Hyperlink"/>
            <w:rFonts w:asciiTheme="minorHAnsi" w:hAnsiTheme="minorHAnsi"/>
            <w:b/>
          </w:rPr>
          <w:t>.</w:t>
        </w:r>
        <w:proofErr w:type="spellStart"/>
        <w:r w:rsidRPr="004339EF">
          <w:rPr>
            <w:rStyle w:val="Hyperlink"/>
            <w:rFonts w:asciiTheme="minorHAnsi" w:hAnsiTheme="minorHAnsi"/>
            <w:b/>
            <w:lang w:val="en-US"/>
          </w:rPr>
          <w:t>uoa</w:t>
        </w:r>
        <w:proofErr w:type="spellEnd"/>
        <w:r w:rsidRPr="004339EF">
          <w:rPr>
            <w:rStyle w:val="Hyperlink"/>
            <w:rFonts w:asciiTheme="minorHAnsi" w:hAnsiTheme="minorHAnsi"/>
            <w:b/>
          </w:rPr>
          <w:t>.</w:t>
        </w:r>
        <w:r w:rsidRPr="004339EF">
          <w:rPr>
            <w:rStyle w:val="Hyperlink"/>
            <w:rFonts w:asciiTheme="minorHAnsi" w:hAnsiTheme="minorHAnsi"/>
            <w:b/>
            <w:lang w:val="en-US"/>
          </w:rPr>
          <w:t>gr</w:t>
        </w:r>
      </w:hyperlink>
    </w:p>
    <w:p w:rsidR="00CE676B" w:rsidRPr="00CE676B" w:rsidRDefault="00CE676B" w:rsidP="00CE676B">
      <w:pPr>
        <w:rPr>
          <w:rFonts w:asciiTheme="minorHAnsi" w:hAnsiTheme="minorHAnsi"/>
        </w:rPr>
      </w:pPr>
      <w:r w:rsidRPr="00CE676B">
        <w:rPr>
          <w:rFonts w:asciiTheme="minorHAnsi" w:hAnsiTheme="minorHAnsi"/>
        </w:rPr>
        <w:t>ΕΘΝΙΚΟ και ΚΑΠΟΔΙΣΤΡΙΑΚΟ</w:t>
      </w:r>
      <w:r w:rsidRPr="00CE676B">
        <w:rPr>
          <w:rFonts w:asciiTheme="minorHAnsi" w:hAnsiTheme="minorHAnsi"/>
        </w:rPr>
        <w:br/>
        <w:t>ΠΑΝΕΠΙΣΤΗΜΙΟ ΑΘΗΝΩΝ</w:t>
      </w:r>
    </w:p>
    <w:p w:rsidR="004F53FE" w:rsidRDefault="004F53FE" w:rsidP="004F53FE">
      <w:pPr>
        <w:rPr>
          <w:rFonts w:asciiTheme="minorHAnsi" w:hAnsiTheme="minorHAnsi"/>
        </w:rPr>
      </w:pPr>
      <w:r>
        <w:rPr>
          <w:rFonts w:asciiTheme="minorHAnsi" w:hAnsiTheme="minorHAnsi"/>
        </w:rPr>
        <w:t>Ιούνιος 2013</w:t>
      </w:r>
    </w:p>
    <w:p w:rsidR="005B5929" w:rsidRDefault="005B5929" w:rsidP="004F53FE">
      <w:pPr>
        <w:rPr>
          <w:rFonts w:asciiTheme="minorHAnsi" w:hAnsiTheme="minorHAnsi"/>
        </w:rPr>
      </w:pPr>
      <w:r>
        <w:rPr>
          <w:rFonts w:asciiTheme="minorHAnsi" w:hAnsiTheme="minorHAnsi"/>
          <w:noProof/>
          <w:lang w:val="en-US" w:eastAsia="en-US" w:bidi="ar-SA"/>
        </w:rPr>
        <w:drawing>
          <wp:inline distT="0" distB="0" distL="0" distR="0">
            <wp:extent cx="4410075" cy="3548320"/>
            <wp:effectExtent l="0" t="0" r="0" b="0"/>
            <wp:docPr id="9" name="Picture 9" descr="Όλο το εξώφυλλο αποτελείται από εικόνες που δείχνουν τα είδη της αναπηρίας, την ηλεκτρονική προσβασιμότητα, ένα από τα ειδικά οχήματα της Υπηρεσίας Μεταφοράς της ΜοΠροΦμεΑ, το λογότυπο της ΜοΠροΦμεΑ και το λογότυπο του ΕΚΠΑ." title="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6372" cy="3553387"/>
                    </a:xfrm>
                    <a:prstGeom prst="rect">
                      <a:avLst/>
                    </a:prstGeom>
                  </pic:spPr>
                </pic:pic>
              </a:graphicData>
            </a:graphic>
          </wp:inline>
        </w:drawing>
      </w:r>
    </w:p>
    <w:p w:rsidR="00CE676B" w:rsidRDefault="00CE676B" w:rsidP="00CE676B">
      <w:pPr>
        <w:rPr>
          <w:rStyle w:val="Strong"/>
        </w:rPr>
      </w:pPr>
      <w:r w:rsidRPr="005B5929">
        <w:rPr>
          <w:rFonts w:asciiTheme="minorHAnsi" w:hAnsiTheme="minorHAnsi"/>
        </w:rPr>
        <w:br w:type="page"/>
      </w:r>
      <w:r w:rsidR="0090228D" w:rsidRPr="00CE676B">
        <w:rPr>
          <w:rStyle w:val="Strong"/>
        </w:rPr>
        <w:lastRenderedPageBreak/>
        <w:t>Οι Φοιτητές με Αναπηρία (ΦμεΑ) στα Πανεπιστήμια αποτελούνται από:</w:t>
      </w:r>
    </w:p>
    <w:p w:rsidR="00CE676B" w:rsidRPr="00CE676B" w:rsidRDefault="00CE676B" w:rsidP="00CE676B">
      <w:pPr>
        <w:pStyle w:val="ListParagraph"/>
        <w:numPr>
          <w:ilvl w:val="0"/>
          <w:numId w:val="3"/>
        </w:numPr>
        <w:rPr>
          <w:b/>
          <w:bCs/>
        </w:rPr>
      </w:pPr>
      <w:r w:rsidRPr="00CE676B">
        <w:rPr>
          <w:rFonts w:asciiTheme="minorHAnsi" w:hAnsiTheme="minorHAnsi"/>
        </w:rPr>
        <w:t>εκείνους που με βάση το νόμο εγγράφονται χωρίς εξετάσεις επιπρόσθετα τ</w:t>
      </w:r>
      <w:r w:rsidR="0090228D" w:rsidRPr="00CE676B">
        <w:rPr>
          <w:rFonts w:asciiTheme="minorHAnsi" w:hAnsiTheme="minorHAnsi"/>
        </w:rPr>
        <w:t>ων εισαχθέντων,</w:t>
      </w:r>
    </w:p>
    <w:p w:rsidR="00CE676B" w:rsidRDefault="0090228D" w:rsidP="00CE676B">
      <w:pPr>
        <w:pStyle w:val="ListParagraph"/>
        <w:numPr>
          <w:ilvl w:val="0"/>
          <w:numId w:val="3"/>
        </w:numPr>
        <w:rPr>
          <w:rFonts w:asciiTheme="minorHAnsi" w:hAnsiTheme="minorHAnsi"/>
        </w:rPr>
      </w:pPr>
      <w:r w:rsidRPr="00CE676B">
        <w:rPr>
          <w:rFonts w:asciiTheme="minorHAnsi" w:hAnsiTheme="minorHAnsi"/>
        </w:rPr>
        <w:t>όσους εισήχθησαν μέσω των Πανελληνίων (ειδικών ή μη) εξετάσεων,</w:t>
      </w:r>
    </w:p>
    <w:p w:rsidR="00CE676B" w:rsidRDefault="0090228D" w:rsidP="00CE676B">
      <w:pPr>
        <w:pStyle w:val="ListParagraph"/>
        <w:numPr>
          <w:ilvl w:val="0"/>
          <w:numId w:val="3"/>
        </w:numPr>
        <w:spacing w:after="240"/>
        <w:rPr>
          <w:rFonts w:asciiTheme="minorHAnsi" w:hAnsiTheme="minorHAnsi"/>
        </w:rPr>
      </w:pPr>
      <w:r w:rsidRPr="00CE676B">
        <w:rPr>
          <w:rFonts w:asciiTheme="minorHAnsi" w:hAnsiTheme="minorHAnsi"/>
        </w:rPr>
        <w:t>εκείνους που απέκτησαν αναπηρία κατά τη διάρκεια των σπουδών τους.</w:t>
      </w:r>
    </w:p>
    <w:p w:rsidR="0080241E" w:rsidRPr="00CE676B" w:rsidRDefault="0090228D" w:rsidP="00CE676B">
      <w:pPr>
        <w:spacing w:after="240"/>
        <w:rPr>
          <w:rStyle w:val="Strong"/>
          <w:rFonts w:asciiTheme="minorHAnsi" w:hAnsiTheme="minorHAnsi"/>
          <w:b w:val="0"/>
          <w:bCs w:val="0"/>
        </w:rPr>
      </w:pPr>
      <w:r w:rsidRPr="00CE676B">
        <w:rPr>
          <w:rStyle w:val="Strong"/>
        </w:rPr>
        <w:t>Μερικές από τις Βασικές ανάγκες ή απαιτήσεις των ΦμεΑ είναι:</w:t>
      </w:r>
    </w:p>
    <w:p w:rsidR="00CE676B" w:rsidRDefault="0090228D" w:rsidP="00CE676B">
      <w:pPr>
        <w:pStyle w:val="ListParagraph"/>
        <w:numPr>
          <w:ilvl w:val="0"/>
          <w:numId w:val="6"/>
        </w:numPr>
        <w:rPr>
          <w:rFonts w:asciiTheme="minorHAnsi" w:hAnsiTheme="minorHAnsi"/>
        </w:rPr>
      </w:pPr>
      <w:r w:rsidRPr="00CE676B">
        <w:rPr>
          <w:rFonts w:asciiTheme="minorHAnsi" w:hAnsiTheme="minorHAnsi"/>
        </w:rPr>
        <w:t>η πρόσβαση στη διαπροσωπική επικοινωνία με τα μέλη της ακαδημαϊκής κοινότητας,</w:t>
      </w:r>
    </w:p>
    <w:p w:rsidR="00CE676B" w:rsidRDefault="0090228D" w:rsidP="00CE676B">
      <w:pPr>
        <w:pStyle w:val="ListParagraph"/>
        <w:numPr>
          <w:ilvl w:val="0"/>
          <w:numId w:val="6"/>
        </w:numPr>
        <w:rPr>
          <w:rFonts w:asciiTheme="minorHAnsi" w:hAnsiTheme="minorHAnsi"/>
        </w:rPr>
      </w:pPr>
      <w:r w:rsidRPr="00CE676B">
        <w:rPr>
          <w:rFonts w:asciiTheme="minorHAnsi" w:hAnsiTheme="minorHAnsi"/>
        </w:rPr>
        <w:t>η πρόσβαση στις πανεπιστημιακές κτιριακές εγκαταστάσεις,</w:t>
      </w:r>
    </w:p>
    <w:p w:rsidR="00CE676B" w:rsidRDefault="0090228D" w:rsidP="00CE676B">
      <w:pPr>
        <w:pStyle w:val="ListParagraph"/>
        <w:numPr>
          <w:ilvl w:val="0"/>
          <w:numId w:val="6"/>
        </w:numPr>
        <w:rPr>
          <w:rFonts w:asciiTheme="minorHAnsi" w:hAnsiTheme="minorHAnsi"/>
        </w:rPr>
      </w:pPr>
      <w:r w:rsidRPr="00CE676B">
        <w:rPr>
          <w:rFonts w:asciiTheme="minorHAnsi" w:hAnsiTheme="minorHAnsi"/>
        </w:rPr>
        <w:t>η πρόσβαση στο εκπαιδευτικό υλικό (έντυπο και ηλεκτρονικό),</w:t>
      </w:r>
    </w:p>
    <w:p w:rsidR="00CE676B" w:rsidRDefault="0090228D" w:rsidP="00CE676B">
      <w:pPr>
        <w:pStyle w:val="ListParagraph"/>
        <w:numPr>
          <w:ilvl w:val="0"/>
          <w:numId w:val="6"/>
        </w:numPr>
        <w:rPr>
          <w:rFonts w:asciiTheme="minorHAnsi" w:hAnsiTheme="minorHAnsi"/>
        </w:rPr>
      </w:pPr>
      <w:r w:rsidRPr="00CE676B">
        <w:rPr>
          <w:rFonts w:asciiTheme="minorHAnsi" w:hAnsiTheme="minorHAnsi"/>
        </w:rPr>
        <w:t>η πρόσβαση στον πίνακα και τις προβολές της αίθουσας διδασκαλίας,</w:t>
      </w:r>
    </w:p>
    <w:p w:rsidR="00CE676B" w:rsidRDefault="0090228D" w:rsidP="00CE676B">
      <w:pPr>
        <w:pStyle w:val="ListParagraph"/>
        <w:numPr>
          <w:ilvl w:val="0"/>
          <w:numId w:val="6"/>
        </w:numPr>
        <w:rPr>
          <w:rFonts w:asciiTheme="minorHAnsi" w:hAnsiTheme="minorHAnsi"/>
        </w:rPr>
      </w:pPr>
      <w:r w:rsidRPr="00CE676B">
        <w:rPr>
          <w:rFonts w:asciiTheme="minorHAnsi" w:hAnsiTheme="minorHAnsi"/>
        </w:rPr>
        <w:t>η πρόσβαση στη συγγραφή σημειώσεων, εργασιών και στις γραπτές εξετάσεις,</w:t>
      </w:r>
    </w:p>
    <w:p w:rsidR="00CE676B" w:rsidRDefault="0090228D" w:rsidP="00CE676B">
      <w:pPr>
        <w:pStyle w:val="ListParagraph"/>
        <w:numPr>
          <w:ilvl w:val="0"/>
          <w:numId w:val="6"/>
        </w:numPr>
        <w:spacing w:after="240"/>
        <w:rPr>
          <w:rFonts w:asciiTheme="minorHAnsi" w:hAnsiTheme="minorHAnsi"/>
        </w:rPr>
      </w:pPr>
      <w:r w:rsidRPr="00CE676B">
        <w:rPr>
          <w:rFonts w:asciiTheme="minorHAnsi" w:hAnsiTheme="minorHAnsi"/>
        </w:rPr>
        <w:t>η πρόσβαση στις πληροφορίες, το περιεχόμενο του διαδικτύου και τις εφαρμογές πληροφορικής.</w:t>
      </w:r>
    </w:p>
    <w:p w:rsidR="00F87375" w:rsidRDefault="00CE676B" w:rsidP="00F87375">
      <w:pPr>
        <w:spacing w:after="240"/>
        <w:rPr>
          <w:rStyle w:val="Strong"/>
        </w:rPr>
      </w:pPr>
      <w:r>
        <w:rPr>
          <w:rFonts w:asciiTheme="minorHAnsi" w:hAnsiTheme="minorHAnsi"/>
        </w:rPr>
        <w:t>Αποστολή της Μονάδας Προσβ</w:t>
      </w:r>
      <w:r w:rsidR="0090228D" w:rsidRPr="00CE676B">
        <w:rPr>
          <w:rFonts w:asciiTheme="minorHAnsi" w:hAnsiTheme="minorHAnsi"/>
        </w:rPr>
        <w:t xml:space="preserve">ασιμότητας για Φοιτητές με Αναπηρία του Εθνικού και Καποδιστριακού Πανεπιστημίου Αθηνών είναι: </w:t>
      </w:r>
      <w:r w:rsidR="0090228D" w:rsidRPr="00CE676B">
        <w:rPr>
          <w:rStyle w:val="Strong"/>
        </w:rPr>
        <w:t>η επίτευξη στην πράξη της ισότιμης πρόσβασης στις ακαδημαϊκές σπουδές των φοιτητών με διαφορετικές ικανότητες και απαιτήσεις, μέσω της παροχής προσαρμογών στο περιβάλλον, Υποστηρικτικών Τεχνολογιών Πληροφορικής και Υπηρεσιών Πρόσβασης.</w:t>
      </w:r>
    </w:p>
    <w:p w:rsidR="0080241E" w:rsidRDefault="0090228D" w:rsidP="00F87375">
      <w:pPr>
        <w:pStyle w:val="Heading1"/>
      </w:pPr>
      <w:r>
        <w:t>ΟΡΓΑΝΩΣΗ ΜΟΝΑΔΑΣ ΠΡΟΣΒΑΣΙΜΟΤΗΤΑΣ ΓΙΑ ΦμεΑ</w:t>
      </w:r>
    </w:p>
    <w:p w:rsidR="0002798A" w:rsidRDefault="0002798A" w:rsidP="00670A49">
      <w:pPr>
        <w:rPr>
          <w:noProof/>
          <w:lang w:eastAsia="en-US" w:bidi="ar-SA"/>
        </w:rPr>
      </w:pPr>
    </w:p>
    <w:p w:rsidR="00670A49" w:rsidRPr="00670A49" w:rsidRDefault="0002798A" w:rsidP="00670A49">
      <w:r>
        <w:rPr>
          <w:noProof/>
          <w:lang w:val="en-US" w:eastAsia="en-US" w:bidi="ar-SA"/>
        </w:rPr>
        <w:drawing>
          <wp:inline distT="0" distB="0" distL="0" distR="0" wp14:anchorId="15943709" wp14:editId="6BA16095">
            <wp:extent cx="5132717" cy="3643264"/>
            <wp:effectExtent l="0" t="0" r="0" b="0"/>
            <wp:docPr id="1" name="Picture 1" descr="Υπάρχει ένα διάγραμμα ροής που παρουσιάζει την οργάνωση της ΜοΠροΦμεΑ:&#10;• Αντιπρύτανης Φοιτητικής μέριμνας και Εξωτερικών Σχέσεων&#10;o Επιτροπή Προσβασιμότητας ΦμεΑ&#10;o Μονάδα Προσβασιμότητας ΦμεΑ&#10; Τμήμα Ηλεκτρονικής Προσβασιμότητας&#10; Τμήμα Προσβασιμότητας στο Χώρο&#10; Ψυχολογική Συμβουλευτική Υποστήριξη&#10; Υπηρεσία Μεταφοράς&#10;Τα Τμήματα των Σχολών έρχονται σε επαφή με τη Μονάδα Προσβασιμότητας ΦμεΑ μέσω των Συμβούλων Καθηγητών των Τμημάτων των Σχολών και των Αρμοδίων Υπαλλήλων των Γραμματειών των Τμημάτων των Σχολών και με την Επιτροπή Προσβασιμότητας ΦμεΑ μέσω των Συμβούλων Καθηγητών των Τμημάτων των Σχολών.&#10;" title="Οργάνωση της ΜοΠροΦ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838" t="23694" r="22640" b="12873"/>
                    <a:stretch/>
                  </pic:blipFill>
                  <pic:spPr bwMode="auto">
                    <a:xfrm>
                      <a:off x="0" y="0"/>
                      <a:ext cx="5137323" cy="3646534"/>
                    </a:xfrm>
                    <a:prstGeom prst="rect">
                      <a:avLst/>
                    </a:prstGeom>
                    <a:ln>
                      <a:noFill/>
                    </a:ln>
                    <a:extLst>
                      <a:ext uri="{53640926-AAD7-44D8-BBD7-CCE9431645EC}">
                        <a14:shadowObscured xmlns:a14="http://schemas.microsoft.com/office/drawing/2010/main"/>
                      </a:ext>
                    </a:extLst>
                  </pic:spPr>
                </pic:pic>
              </a:graphicData>
            </a:graphic>
          </wp:inline>
        </w:drawing>
      </w:r>
    </w:p>
    <w:p w:rsidR="0080241E" w:rsidRDefault="0090228D" w:rsidP="0002798A">
      <w:pPr>
        <w:spacing w:after="240"/>
      </w:pPr>
      <w:r w:rsidRPr="001762D4">
        <w:rPr>
          <w:rStyle w:val="Strong"/>
        </w:rPr>
        <w:lastRenderedPageBreak/>
        <w:t>Σύμβουλοι Καθηγητές ΦμεΑ:</w:t>
      </w:r>
      <w:r>
        <w:rPr>
          <w:b/>
          <w:bCs/>
        </w:rPr>
        <w:t xml:space="preserve"> </w:t>
      </w:r>
      <w:r w:rsidR="001762D4">
        <w:t>Για την υποστήριξη τ</w:t>
      </w:r>
      <w:r>
        <w:t>ων Φοιτητών με Αναπηρία κατά τη διάρκεια των σπουδών τους, έχει ορισθεί σε κάθε Τμήμα των Σχολών του Πανεπιστημίου ένας Σύμβουλος Καθηγητής και ο Αναπληρωτής του με τους οποίους μπορούν να επικοινωνούν οι ΦμεΑ. Περισσότερες πληροφορίες για τον θεσμό του Συμβούλου Καθηγητή ΦμεΑ και τα στοιχεία επικοινωνίας τους υπάρχουν</w:t>
      </w:r>
      <w:r w:rsidR="001762D4">
        <w:t xml:space="preserve"> στην ιστοθέση της Μονάδας Προσβ</w:t>
      </w:r>
      <w:r>
        <w:t>ασιμότητας.</w:t>
      </w:r>
    </w:p>
    <w:p w:rsidR="0080241E" w:rsidRDefault="0090228D">
      <w:r>
        <w:t>Στις Γραμματείες κάθε Τμήματος των Σχολών του Πανεπιστημίου έχει οριστεί αρμόδιος υπάλληλος και ο αναπληρωτής του για την εξυπηρέτηση των ΦμεΑ. Τα στοιχεία επικοινωνίας τους υπάρχουν</w:t>
      </w:r>
      <w:r w:rsidR="001762D4">
        <w:t xml:space="preserve"> στην ιστοθέση της Μονάδας Προσβ</w:t>
      </w:r>
      <w:r>
        <w:t>ασιμότητας.</w:t>
      </w:r>
    </w:p>
    <w:p w:rsidR="00525DC1" w:rsidRDefault="00525DC1">
      <w:r>
        <w:rPr>
          <w:noProof/>
          <w:lang w:val="en-US" w:eastAsia="en-US" w:bidi="ar-SA"/>
        </w:rPr>
        <w:drawing>
          <wp:inline distT="0" distB="0" distL="0" distR="0" wp14:anchorId="7908ED93" wp14:editId="668F167D">
            <wp:extent cx="1624330" cy="1242060"/>
            <wp:effectExtent l="0" t="0" r="0" b="0"/>
            <wp:docPr id="2" name="Εικόνα 2" descr="Η εικόνα παρουσιάζει μία κοπέλα να κάνεις χρήση της Υπηρεσίας Διαμεταγω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riga\AppData\Local\Temp\FineReader12.00\media\image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4330" cy="1242060"/>
                    </a:xfrm>
                    <a:prstGeom prst="rect">
                      <a:avLst/>
                    </a:prstGeom>
                    <a:noFill/>
                    <a:ln>
                      <a:noFill/>
                    </a:ln>
                  </pic:spPr>
                </pic:pic>
              </a:graphicData>
            </a:graphic>
          </wp:inline>
        </w:drawing>
      </w:r>
      <w:r w:rsidR="005B5929">
        <w:rPr>
          <w:noProof/>
          <w:lang w:val="en-US" w:eastAsia="en-US" w:bidi="ar-SA"/>
        </w:rPr>
        <w:drawing>
          <wp:inline distT="0" distB="0" distL="0" distR="0" wp14:anchorId="53758AE0" wp14:editId="5F5DA62A">
            <wp:extent cx="1508085" cy="1235710"/>
            <wp:effectExtent l="0" t="0" r="0" b="2540"/>
            <wp:docPr id="3" name="Εικόνα 3" descr="Η εικόνα παρουσιάζει έναν φοιτητή να χρησιμοποιεί τον Η/Υ με τη βοήθεια εναλλακτικού πληκτρολογίου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riga\AppData\Local\Temp\FineReader12.00\media\image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3146" cy="1239857"/>
                    </a:xfrm>
                    <a:prstGeom prst="rect">
                      <a:avLst/>
                    </a:prstGeom>
                    <a:noFill/>
                    <a:ln>
                      <a:noFill/>
                    </a:ln>
                  </pic:spPr>
                </pic:pic>
              </a:graphicData>
            </a:graphic>
          </wp:inline>
        </w:drawing>
      </w:r>
      <w:r w:rsidR="005B5929">
        <w:rPr>
          <w:noProof/>
          <w:lang w:val="en-US" w:eastAsia="en-US" w:bidi="ar-SA"/>
        </w:rPr>
        <w:drawing>
          <wp:inline distT="0" distB="0" distL="0" distR="0" wp14:anchorId="6F07360A" wp14:editId="02B1045D">
            <wp:extent cx="1610360" cy="1242060"/>
            <wp:effectExtent l="0" t="0" r="8890" b="0"/>
            <wp:docPr id="4" name="Εικόνα 4" descr="Η εικόνα παρουσιάζει ένα φοιτητή με κινητική αναπηρία να διαβάζει ένα βιβλίο με τη χρήση ειδικής συσκευής χειρισμού βιβλί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iga\AppData\Local\Temp\FineReader12.00\media\image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0360" cy="1242060"/>
                    </a:xfrm>
                    <a:prstGeom prst="rect">
                      <a:avLst/>
                    </a:prstGeom>
                    <a:noFill/>
                    <a:ln>
                      <a:noFill/>
                    </a:ln>
                  </pic:spPr>
                </pic:pic>
              </a:graphicData>
            </a:graphic>
          </wp:inline>
        </w:drawing>
      </w:r>
    </w:p>
    <w:p w:rsidR="00F87375" w:rsidRDefault="00F87375"/>
    <w:p w:rsidR="0080241E" w:rsidRDefault="0080241E">
      <w:pPr>
        <w:rPr>
          <w:sz w:val="2"/>
          <w:szCs w:val="2"/>
        </w:rPr>
      </w:pPr>
    </w:p>
    <w:p w:rsidR="0080241E" w:rsidRDefault="0090228D">
      <w:pPr>
        <w:rPr>
          <w:sz w:val="2"/>
          <w:szCs w:val="2"/>
        </w:rPr>
      </w:pPr>
      <w:r>
        <w:rPr>
          <w:noProof/>
          <w:lang w:val="en-US" w:eastAsia="en-US" w:bidi="ar-SA"/>
        </w:rPr>
        <w:drawing>
          <wp:inline distT="0" distB="0" distL="0" distR="0">
            <wp:extent cx="1624330" cy="1242060"/>
            <wp:effectExtent l="0" t="0" r="0" b="0"/>
            <wp:docPr id="5" name="Εικόνα 5" descr="Η εικάνα παρουσιάζει έναν φοιτητή να χρησιμοποιεί τον Η/Υ με τη χρήση εναλλακτικού πληκτρολογ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iga\AppData\Local\Temp\FineReader12.00\media\image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4330" cy="1242060"/>
                    </a:xfrm>
                    <a:prstGeom prst="rect">
                      <a:avLst/>
                    </a:prstGeom>
                    <a:noFill/>
                    <a:ln>
                      <a:noFill/>
                    </a:ln>
                  </pic:spPr>
                </pic:pic>
              </a:graphicData>
            </a:graphic>
          </wp:inline>
        </w:drawing>
      </w:r>
      <w:r w:rsidR="005B5929">
        <w:rPr>
          <w:noProof/>
          <w:lang w:val="en-US" w:eastAsia="en-US" w:bidi="ar-SA"/>
        </w:rPr>
        <w:drawing>
          <wp:inline distT="0" distB="0" distL="0" distR="0" wp14:anchorId="52CF9873" wp14:editId="01185F9A">
            <wp:extent cx="1695450" cy="1242840"/>
            <wp:effectExtent l="0" t="0" r="0" b="0"/>
            <wp:docPr id="6" name="Εικόνα 6" descr="Η εικόνα παρουσιάζει ένα έγγραφο σε ηλεκτρονική μορφή και σε μορφή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riga\AppData\Local\Temp\FineReader12.00\media\image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6063" cy="1243289"/>
                    </a:xfrm>
                    <a:prstGeom prst="rect">
                      <a:avLst/>
                    </a:prstGeom>
                    <a:noFill/>
                    <a:ln>
                      <a:noFill/>
                    </a:ln>
                  </pic:spPr>
                </pic:pic>
              </a:graphicData>
            </a:graphic>
          </wp:inline>
        </w:drawing>
      </w:r>
      <w:r w:rsidR="005B5929">
        <w:rPr>
          <w:noProof/>
          <w:lang w:val="en-US" w:eastAsia="en-US" w:bidi="ar-SA"/>
        </w:rPr>
        <w:drawing>
          <wp:inline distT="0" distB="0" distL="0" distR="0" wp14:anchorId="30C7E674" wp14:editId="7FE0B200">
            <wp:extent cx="1624330" cy="1242060"/>
            <wp:effectExtent l="0" t="0" r="0" b="0"/>
            <wp:docPr id="7" name="Εικόνα 7" descr="Η εικόνα παρουσιάζει ένα από τα ειδικά οχήματα της Υπηρεσίας Μεταφορ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iga\AppData\Local\Temp\FineReader12.00\media\image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4330" cy="1242060"/>
                    </a:xfrm>
                    <a:prstGeom prst="rect">
                      <a:avLst/>
                    </a:prstGeom>
                    <a:noFill/>
                    <a:ln>
                      <a:noFill/>
                    </a:ln>
                  </pic:spPr>
                </pic:pic>
              </a:graphicData>
            </a:graphic>
          </wp:inline>
        </w:drawing>
      </w:r>
    </w:p>
    <w:p w:rsidR="0080241E" w:rsidRDefault="0080241E">
      <w:pPr>
        <w:rPr>
          <w:sz w:val="2"/>
          <w:szCs w:val="2"/>
        </w:rPr>
      </w:pPr>
    </w:p>
    <w:p w:rsidR="00202D8B" w:rsidRDefault="00202D8B">
      <w:pPr>
        <w:rPr>
          <w:sz w:val="2"/>
          <w:szCs w:val="2"/>
        </w:rPr>
      </w:pPr>
    </w:p>
    <w:p w:rsidR="00202D8B" w:rsidRDefault="00202D8B">
      <w:pPr>
        <w:rPr>
          <w:sz w:val="2"/>
          <w:szCs w:val="2"/>
        </w:rPr>
      </w:pPr>
      <w:r>
        <w:rPr>
          <w:sz w:val="2"/>
          <w:szCs w:val="2"/>
        </w:rPr>
        <w:br w:type="page"/>
      </w:r>
    </w:p>
    <w:p w:rsidR="0080241E" w:rsidRDefault="0080241E">
      <w:pPr>
        <w:rPr>
          <w:sz w:val="2"/>
          <w:szCs w:val="2"/>
        </w:rPr>
      </w:pPr>
    </w:p>
    <w:p w:rsidR="0080241E" w:rsidRPr="00202D8B" w:rsidRDefault="0090228D" w:rsidP="00202D8B">
      <w:pPr>
        <w:pStyle w:val="Heading1"/>
      </w:pPr>
      <w:bookmarkStart w:id="0" w:name="bookmark1"/>
      <w:r w:rsidRPr="00202D8B">
        <w:t>ΤΜΗΜΑ ΗΛΕΚΤΡΟΝΙΚΗΣ ΠΡΟΣΒΑΣΙΜΟΤΗΤΑΣ</w:t>
      </w:r>
      <w:bookmarkEnd w:id="0"/>
    </w:p>
    <w:p w:rsidR="0080241E" w:rsidRPr="00202D8B" w:rsidRDefault="0090228D" w:rsidP="00202D8B">
      <w:pPr>
        <w:rPr>
          <w:rFonts w:asciiTheme="minorHAnsi" w:hAnsiTheme="minorHAnsi"/>
        </w:rPr>
      </w:pPr>
      <w:r w:rsidRPr="00202D8B">
        <w:rPr>
          <w:rFonts w:asciiTheme="minorHAnsi" w:hAnsiTheme="minorHAnsi"/>
        </w:rPr>
        <w:t>Οι Τεχνολογίες Πληροφορικής και Επικοινωνιών σε πολλές περιπτώσεις μπορούν να δώσουν λύσεις στις απαιτήσεις των Φοιτητών με Αναπηρία (ΦμεΑ) και να ικανοποιήσουν τις ανάγκες τους. Πολλές φορές οι λύσεις αυτές αποτελούν το μοναδικό τρόπο για να μπορέσουν οι ΦμεΑ να παρακολουθήσουν Πανεπιστημιακές σπουδές και ύστερα να σταδιοδρομήσουν επαγγελματικά. Μερικές από τις κύριες δραστηριότητες το</w:t>
      </w:r>
      <w:r w:rsidR="00202D8B">
        <w:rPr>
          <w:rFonts w:asciiTheme="minorHAnsi" w:hAnsiTheme="minorHAnsi"/>
        </w:rPr>
        <w:t>υ Τμήματος Ηλεκτρονικής Προσβ</w:t>
      </w:r>
      <w:r w:rsidRPr="00202D8B">
        <w:rPr>
          <w:rFonts w:asciiTheme="minorHAnsi" w:hAnsiTheme="minorHAnsi"/>
        </w:rPr>
        <w:t>ασιμότητας ΦμεΑ του Πανεπιστημίου Αθηνών είναι:</w:t>
      </w:r>
    </w:p>
    <w:p w:rsidR="00202D8B" w:rsidRPr="00202D8B" w:rsidRDefault="00202D8B" w:rsidP="00202D8B">
      <w:pPr>
        <w:pStyle w:val="Heading2"/>
      </w:pPr>
      <w:r>
        <w:t>Καταγραφή αναγκών των ΦμεΑ:</w:t>
      </w:r>
    </w:p>
    <w:p w:rsidR="0080241E" w:rsidRPr="00202D8B" w:rsidRDefault="0090228D" w:rsidP="00202D8B">
      <w:pPr>
        <w:rPr>
          <w:rFonts w:asciiTheme="minorHAnsi" w:hAnsiTheme="minorHAnsi"/>
        </w:rPr>
      </w:pPr>
      <w:r w:rsidRPr="00202D8B">
        <w:rPr>
          <w:rFonts w:asciiTheme="minorHAnsi" w:hAnsiTheme="minorHAnsi"/>
        </w:rPr>
        <w:t>Γίνεται με συστηματικό τρόπο σε ειδικό έντυπο το οποίο μπορεί να ζητηθεί, να συμπληρωθεί και να υποβληθεί στη Γραμματεία του Τμήματος φοίτησης με εναλλακτικούς τρόπους</w:t>
      </w:r>
      <w:r w:rsidR="0002798A">
        <w:rPr>
          <w:rStyle w:val="FootnoteReference"/>
          <w:rFonts w:asciiTheme="minorHAnsi" w:hAnsiTheme="minorHAnsi"/>
        </w:rPr>
        <w:footnoteReference w:id="1"/>
      </w:r>
      <w:r w:rsidRPr="00202D8B">
        <w:rPr>
          <w:rFonts w:asciiTheme="minorHAnsi" w:hAnsiTheme="minorHAnsi"/>
        </w:rPr>
        <w:t>.</w:t>
      </w:r>
    </w:p>
    <w:p w:rsidR="00202D8B" w:rsidRDefault="00202D8B" w:rsidP="00202D8B">
      <w:pPr>
        <w:pStyle w:val="Heading2"/>
      </w:pPr>
      <w:r>
        <w:t>Αξιολόγηση ικανοτήτων ΦμεΑ:</w:t>
      </w:r>
    </w:p>
    <w:p w:rsidR="0080241E" w:rsidRPr="00202D8B" w:rsidRDefault="00202D8B" w:rsidP="00202D8B">
      <w:pPr>
        <w:rPr>
          <w:rFonts w:asciiTheme="minorHAnsi" w:hAnsiTheme="minorHAnsi"/>
        </w:rPr>
      </w:pPr>
      <w:r>
        <w:rPr>
          <w:rFonts w:asciiTheme="minorHAnsi" w:hAnsiTheme="minorHAnsi"/>
        </w:rPr>
        <w:t>Με βάση το είδος και το β</w:t>
      </w:r>
      <w:r w:rsidR="0090228D" w:rsidRPr="00202D8B">
        <w:rPr>
          <w:rFonts w:asciiTheme="minorHAnsi" w:hAnsiTheme="minorHAnsi"/>
        </w:rPr>
        <w:t>αθμό αναπηρίας, τις ικανότητες του φοιτητή και τις δραστηριότητες που πρέπει καθημερινά να επιτυγχάνει, εντοπίζονται οι ειδικές του ανάγκες και τα πιθανά προβλήματα που θα συναντήσει κατά τις ακαδημαϊκές του σπουδές. Στη συνέχεια, εφαρμόζονται διεθνείς πρακτικές και πρωτόκολλα καθώς και ειδικές πειραματικές δοκιμασίες για μια αρχική προεπιλογή πιθανών λύσεων από τις διαθέσιμες Υποστηρικτικές Τεχνολογίες στην Ελλάδα και το εξωτερικό.</w:t>
      </w:r>
    </w:p>
    <w:p w:rsidR="00202D8B" w:rsidRDefault="0090228D" w:rsidP="00202D8B">
      <w:pPr>
        <w:pStyle w:val="Heading2"/>
      </w:pPr>
      <w:r w:rsidRPr="00202D8B">
        <w:t>Ατομι</w:t>
      </w:r>
      <w:r w:rsidR="00202D8B">
        <w:t>κές Υποστηρικτικές Τεχνολογίες:</w:t>
      </w:r>
    </w:p>
    <w:p w:rsidR="0080241E" w:rsidRPr="00202D8B" w:rsidRDefault="00202D8B" w:rsidP="00202D8B">
      <w:pPr>
        <w:rPr>
          <w:rFonts w:asciiTheme="minorHAnsi" w:hAnsiTheme="minorHAnsi"/>
        </w:rPr>
      </w:pPr>
      <w:r>
        <w:rPr>
          <w:rFonts w:asciiTheme="minorHAnsi" w:hAnsiTheme="minorHAnsi"/>
        </w:rPr>
        <w:t>Προτείνετ</w:t>
      </w:r>
      <w:r w:rsidR="0090228D" w:rsidRPr="00202D8B">
        <w:rPr>
          <w:rFonts w:asciiTheme="minorHAnsi" w:hAnsiTheme="minorHAnsi"/>
        </w:rPr>
        <w:t>αι εξατομικευμένη τεχνολογική λύση ανά ΦμεΑ, παρέχεται τεχνική υποστήριξη στη σύνθεσή της και διευκολύνεται η προμήθεια του αντίστοιχου εξοπλισμού.</w:t>
      </w:r>
    </w:p>
    <w:p w:rsidR="0006470C" w:rsidRDefault="0090228D" w:rsidP="0006470C">
      <w:pPr>
        <w:pStyle w:val="Heading2"/>
      </w:pPr>
      <w:r w:rsidRPr="00202D8B">
        <w:t>Προσβάσιμοι Στα</w:t>
      </w:r>
      <w:r w:rsidR="0006470C">
        <w:t>θμοί Εργασίας στις Βιβλιοθήκες:</w:t>
      </w:r>
    </w:p>
    <w:p w:rsidR="0080241E" w:rsidRPr="00202D8B" w:rsidRDefault="0090228D" w:rsidP="00202D8B">
      <w:pPr>
        <w:rPr>
          <w:rFonts w:asciiTheme="minorHAnsi" w:hAnsiTheme="minorHAnsi"/>
        </w:rPr>
      </w:pPr>
      <w:r w:rsidRPr="00202D8B">
        <w:rPr>
          <w:rFonts w:asciiTheme="minorHAnsi" w:hAnsiTheme="minorHAnsi"/>
        </w:rPr>
        <w:t xml:space="preserve">Επιτρέπουν στους φοιτητές με μερική ή ολική απώλεια όρασης και εκείνους με κινητικές αναπηρίες στα άνω άκρα </w:t>
      </w:r>
      <w:r w:rsidR="0006470C">
        <w:rPr>
          <w:rFonts w:asciiTheme="minorHAnsi" w:hAnsiTheme="minorHAnsi"/>
        </w:rPr>
        <w:t>την πρόσβαση στις συλλογές των β</w:t>
      </w:r>
      <w:r w:rsidRPr="00202D8B">
        <w:rPr>
          <w:rFonts w:asciiTheme="minorHAnsi" w:hAnsiTheme="minorHAnsi"/>
        </w:rPr>
        <w:t>ιβλιοθηκών σε οποιαδήποτε μορφή είναι αυτές (έντυπη, ηλεκτρονική, ακουστική) καθώς επίσης την πρόσβαση στις υπηρεσίες του Διαδικτύου αλλά και τις κοινές εφαρμογές αυτοματισμού γραφείου.</w:t>
      </w:r>
    </w:p>
    <w:p w:rsidR="0006470C" w:rsidRDefault="0006470C" w:rsidP="0006470C">
      <w:pPr>
        <w:pStyle w:val="Heading2"/>
      </w:pPr>
      <w:r>
        <w:t>Υπηρεσία Διαμεταγωγής:</w:t>
      </w:r>
    </w:p>
    <w:p w:rsidR="0080241E" w:rsidRDefault="0090228D" w:rsidP="00202D8B">
      <w:pPr>
        <w:rPr>
          <w:rFonts w:asciiTheme="minorHAnsi" w:hAnsiTheme="minorHAnsi"/>
        </w:rPr>
      </w:pPr>
      <w:r w:rsidRPr="00202D8B">
        <w:rPr>
          <w:rFonts w:asciiTheme="minorHAnsi" w:hAnsiTheme="minorHAnsi"/>
        </w:rPr>
        <w:t xml:space="preserve">Για τους φοιτητές με απώλεια ακοής λειτουργεί ειδική Υπηρεσία </w:t>
      </w:r>
      <w:proofErr w:type="spellStart"/>
      <w:r w:rsidRPr="00202D8B">
        <w:rPr>
          <w:rFonts w:asciiTheme="minorHAnsi" w:hAnsiTheme="minorHAnsi"/>
        </w:rPr>
        <w:t>Διαμεταγωγής</w:t>
      </w:r>
      <w:proofErr w:type="spellEnd"/>
      <w:r w:rsidRPr="00202D8B">
        <w:rPr>
          <w:rFonts w:asciiTheme="minorHAnsi" w:hAnsiTheme="minorHAnsi"/>
        </w:rPr>
        <w:t xml:space="preserve"> (</w:t>
      </w:r>
      <w:proofErr w:type="spellStart"/>
      <w:r w:rsidRPr="00202D8B">
        <w:rPr>
          <w:rFonts w:asciiTheme="minorHAnsi" w:hAnsiTheme="minorHAnsi"/>
        </w:rPr>
        <w:t>Relay</w:t>
      </w:r>
      <w:proofErr w:type="spellEnd"/>
      <w:r w:rsidRPr="00202D8B">
        <w:rPr>
          <w:rFonts w:asciiTheme="minorHAnsi" w:hAnsiTheme="minorHAnsi"/>
        </w:rPr>
        <w:t xml:space="preserve"> </w:t>
      </w:r>
      <w:proofErr w:type="spellStart"/>
      <w:r w:rsidRPr="00202D8B">
        <w:rPr>
          <w:rFonts w:asciiTheme="minorHAnsi" w:hAnsiTheme="minorHAnsi"/>
        </w:rPr>
        <w:t>Service</w:t>
      </w:r>
      <w:proofErr w:type="spellEnd"/>
      <w:r w:rsidRPr="00202D8B">
        <w:rPr>
          <w:rFonts w:asciiTheme="minorHAnsi" w:hAnsiTheme="minorHAnsi"/>
        </w:rPr>
        <w:t xml:space="preserve">) </w:t>
      </w:r>
      <w:r w:rsidR="0006470C">
        <w:rPr>
          <w:rFonts w:asciiTheme="minorHAnsi" w:hAnsiTheme="minorHAnsi"/>
        </w:rPr>
        <w:t>με την οποία προσφέρετ</w:t>
      </w:r>
      <w:r w:rsidRPr="00202D8B">
        <w:rPr>
          <w:rFonts w:asciiTheme="minorHAnsi" w:hAnsiTheme="minorHAnsi"/>
        </w:rPr>
        <w:t>αι απ</w:t>
      </w:r>
      <w:r w:rsidR="0006470C">
        <w:rPr>
          <w:rFonts w:asciiTheme="minorHAnsi" w:hAnsiTheme="minorHAnsi"/>
        </w:rPr>
        <w:t>ομακρυσμένη ή πρόσωπο-με-πρόσω</w:t>
      </w:r>
      <w:r w:rsidRPr="00202D8B">
        <w:rPr>
          <w:rFonts w:asciiTheme="minorHAnsi" w:hAnsiTheme="minorHAnsi"/>
        </w:rPr>
        <w:t xml:space="preserve">πο διαπροσωπική επικοινωνία με μέλη της πανεπιστημιακής κοινότητας μέσω </w:t>
      </w:r>
      <w:proofErr w:type="spellStart"/>
      <w:r w:rsidRPr="00202D8B">
        <w:rPr>
          <w:rFonts w:asciiTheme="minorHAnsi" w:hAnsiTheme="minorHAnsi"/>
        </w:rPr>
        <w:t>τηλε</w:t>
      </w:r>
      <w:proofErr w:type="spellEnd"/>
      <w:r w:rsidRPr="00202D8B">
        <w:rPr>
          <w:rFonts w:asciiTheme="minorHAnsi" w:hAnsiTheme="minorHAnsi"/>
        </w:rPr>
        <w:t>-διερμηνείας στην Ελληνική Νοηματική Γλώσσα.</w:t>
      </w:r>
    </w:p>
    <w:p w:rsidR="0006470C" w:rsidRPr="00202D8B" w:rsidRDefault="0006470C" w:rsidP="00202D8B">
      <w:pPr>
        <w:rPr>
          <w:rFonts w:asciiTheme="minorHAnsi" w:hAnsiTheme="minorHAnsi"/>
        </w:rPr>
      </w:pPr>
      <w:r w:rsidRPr="00202D8B">
        <w:rPr>
          <w:rFonts w:asciiTheme="minorHAnsi" w:hAnsiTheme="minorHAnsi"/>
          <w:noProof/>
          <w:lang w:val="en-US" w:eastAsia="en-US" w:bidi="ar-SA"/>
        </w:rPr>
        <w:lastRenderedPageBreak/>
        <w:drawing>
          <wp:inline distT="0" distB="0" distL="0" distR="0" wp14:anchorId="0E9B915F" wp14:editId="0124AD2E">
            <wp:extent cx="1978660" cy="2169795"/>
            <wp:effectExtent l="0" t="0" r="2540" b="1905"/>
            <wp:docPr id="8" name="Εικόνα 8" descr="Δύο εικόνες που παρουσιάζουν τη χρήση της Υπηρεσίας Διαμεταγω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riga\AppData\Local\Temp\FineReader12.00\media\image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8660" cy="2169795"/>
                    </a:xfrm>
                    <a:prstGeom prst="rect">
                      <a:avLst/>
                    </a:prstGeom>
                    <a:noFill/>
                    <a:ln>
                      <a:noFill/>
                    </a:ln>
                  </pic:spPr>
                </pic:pic>
              </a:graphicData>
            </a:graphic>
          </wp:inline>
        </w:drawing>
      </w:r>
    </w:p>
    <w:p w:rsidR="0006470C" w:rsidRDefault="0090228D" w:rsidP="0006470C">
      <w:pPr>
        <w:pStyle w:val="Heading2"/>
      </w:pPr>
      <w:r w:rsidRPr="00202D8B">
        <w:t>Υπηρεσία Εθ</w:t>
      </w:r>
      <w:r w:rsidR="0006470C">
        <w:t>ελοντικής Υποστήριξης για ΦμεΑ:</w:t>
      </w:r>
    </w:p>
    <w:p w:rsidR="0080241E" w:rsidRPr="00202D8B" w:rsidRDefault="0090228D" w:rsidP="00202D8B">
      <w:pPr>
        <w:rPr>
          <w:rFonts w:asciiTheme="minorHAnsi" w:hAnsiTheme="minorHAnsi"/>
        </w:rPr>
      </w:pPr>
      <w:r w:rsidRPr="00202D8B">
        <w:rPr>
          <w:rFonts w:asciiTheme="minorHAnsi" w:hAnsiTheme="minorHAnsi"/>
        </w:rPr>
        <w:t>Στόχος της είναι ο συντονισμός της συστηματικής εξυπηρέτησης των ΦμεΑ, από εθελοντές συμφοιτητές τους, σε θέματα που αφορούν τις σπουδές τους.</w:t>
      </w:r>
    </w:p>
    <w:p w:rsidR="0006470C" w:rsidRDefault="0090228D" w:rsidP="0006470C">
      <w:pPr>
        <w:pStyle w:val="Heading2"/>
      </w:pPr>
      <w:r w:rsidRPr="00202D8B">
        <w:t>Μετατροπή Συ</w:t>
      </w:r>
      <w:r w:rsidR="0006470C">
        <w:t>γγραμμάτων σε προσβάσιμη Μορφή:</w:t>
      </w:r>
    </w:p>
    <w:p w:rsidR="0080241E" w:rsidRPr="00202D8B" w:rsidRDefault="0090228D" w:rsidP="00202D8B">
      <w:pPr>
        <w:rPr>
          <w:rFonts w:asciiTheme="minorHAnsi" w:hAnsiTheme="minorHAnsi"/>
        </w:rPr>
      </w:pPr>
      <w:r w:rsidRPr="00202D8B">
        <w:rPr>
          <w:rFonts w:asciiTheme="minorHAnsi" w:hAnsiTheme="minorHAnsi"/>
        </w:rPr>
        <w:t>(υπηρεσία υπό ανάπτυξη)</w:t>
      </w:r>
    </w:p>
    <w:p w:rsidR="0006470C" w:rsidRDefault="0006470C" w:rsidP="0006470C">
      <w:pPr>
        <w:pStyle w:val="Heading2"/>
      </w:pPr>
      <w:r>
        <w:t>Παροχή Τεχνογνωσίας.</w:t>
      </w:r>
    </w:p>
    <w:p w:rsidR="0080241E" w:rsidRPr="00202D8B" w:rsidRDefault="0006470C" w:rsidP="00202D8B">
      <w:pPr>
        <w:rPr>
          <w:rFonts w:asciiTheme="minorHAnsi" w:hAnsiTheme="minorHAnsi"/>
        </w:rPr>
      </w:pPr>
      <w:r>
        <w:rPr>
          <w:rFonts w:asciiTheme="minorHAnsi" w:hAnsiTheme="minorHAnsi"/>
        </w:rPr>
        <w:t>Έλεγχος ιστ</w:t>
      </w:r>
      <w:r w:rsidR="0090228D" w:rsidRPr="00202D8B">
        <w:rPr>
          <w:rFonts w:asciiTheme="minorHAnsi" w:hAnsiTheme="minorHAnsi"/>
        </w:rPr>
        <w:t>οθέσεων και προκηρύξεων τεχνολογικού εξοπλισμού ώσ</w:t>
      </w:r>
      <w:r>
        <w:rPr>
          <w:rFonts w:asciiTheme="minorHAnsi" w:hAnsiTheme="minorHAnsi"/>
        </w:rPr>
        <w:t>τε να πληρούν προδιαγραφές προσβασιμότη</w:t>
      </w:r>
      <w:r w:rsidR="0090228D" w:rsidRPr="00202D8B">
        <w:rPr>
          <w:rFonts w:asciiTheme="minorHAnsi" w:hAnsiTheme="minorHAnsi"/>
        </w:rPr>
        <w:t xml:space="preserve">τας. Παροχή οδηγιών και εργαλείων για την </w:t>
      </w:r>
      <w:r>
        <w:rPr>
          <w:rFonts w:asciiTheme="minorHAnsi" w:hAnsiTheme="minorHAnsi"/>
        </w:rPr>
        <w:t>παραγωγή προσβ</w:t>
      </w:r>
      <w:r w:rsidR="0090228D" w:rsidRPr="00202D8B">
        <w:rPr>
          <w:rFonts w:asciiTheme="minorHAnsi" w:hAnsiTheme="minorHAnsi"/>
        </w:rPr>
        <w:t>άσιμου εκπαιδευτικού υλικού, όπως:</w:t>
      </w:r>
    </w:p>
    <w:p w:rsidR="0006470C" w:rsidRDefault="0006470C" w:rsidP="0006470C">
      <w:pPr>
        <w:pStyle w:val="ListParagraph"/>
        <w:numPr>
          <w:ilvl w:val="0"/>
          <w:numId w:val="7"/>
        </w:numPr>
        <w:rPr>
          <w:rFonts w:asciiTheme="minorHAnsi" w:hAnsiTheme="minorHAnsi"/>
        </w:rPr>
      </w:pPr>
      <w:r>
        <w:rPr>
          <w:rFonts w:asciiTheme="minorHAnsi" w:hAnsiTheme="minorHAnsi"/>
        </w:rPr>
        <w:t>Οδηγίες για τη δημιουργία προσβ</w:t>
      </w:r>
      <w:r w:rsidR="0090228D" w:rsidRPr="0006470C">
        <w:rPr>
          <w:rFonts w:asciiTheme="minorHAnsi" w:hAnsiTheme="minorHAnsi"/>
        </w:rPr>
        <w:t>άσιμου περιεχομένου.</w:t>
      </w:r>
    </w:p>
    <w:p w:rsidR="0006470C" w:rsidRDefault="0006470C" w:rsidP="0006470C">
      <w:pPr>
        <w:pStyle w:val="ListParagraph"/>
        <w:numPr>
          <w:ilvl w:val="0"/>
          <w:numId w:val="7"/>
        </w:numPr>
        <w:rPr>
          <w:rFonts w:asciiTheme="minorHAnsi" w:hAnsiTheme="minorHAnsi"/>
        </w:rPr>
      </w:pPr>
      <w:r>
        <w:rPr>
          <w:rFonts w:asciiTheme="minorHAnsi" w:hAnsiTheme="minorHAnsi"/>
        </w:rPr>
        <w:t>Οδηγός Παραγωγής Προσβ</w:t>
      </w:r>
      <w:r w:rsidR="0090228D" w:rsidRPr="0006470C">
        <w:rPr>
          <w:rFonts w:asciiTheme="minorHAnsi" w:hAnsiTheme="minorHAnsi"/>
        </w:rPr>
        <w:t>άσιμων Μαθηματικών Εκφράσεων.</w:t>
      </w:r>
    </w:p>
    <w:p w:rsidR="0080241E" w:rsidRPr="0006470C" w:rsidRDefault="0090228D" w:rsidP="0006470C">
      <w:pPr>
        <w:pStyle w:val="ListParagraph"/>
        <w:numPr>
          <w:ilvl w:val="0"/>
          <w:numId w:val="7"/>
        </w:numPr>
        <w:rPr>
          <w:rFonts w:asciiTheme="minorHAnsi" w:hAnsiTheme="minorHAnsi"/>
        </w:rPr>
      </w:pPr>
      <w:r w:rsidRPr="0006470C">
        <w:rPr>
          <w:rFonts w:asciiTheme="minorHAnsi" w:hAnsiTheme="minorHAnsi"/>
        </w:rPr>
        <w:t xml:space="preserve">Το Σύστημα γραφής </w:t>
      </w:r>
      <w:r w:rsidR="0006470C">
        <w:rPr>
          <w:rFonts w:asciiTheme="minorHAnsi" w:hAnsiTheme="minorHAnsi"/>
          <w:lang w:val="en-US"/>
        </w:rPr>
        <w:t>braille</w:t>
      </w:r>
      <w:r w:rsidRPr="0006470C">
        <w:rPr>
          <w:rFonts w:asciiTheme="minorHAnsi" w:hAnsiTheme="minorHAnsi"/>
        </w:rPr>
        <w:t>: Συμ</w:t>
      </w:r>
      <w:r w:rsidR="0006470C">
        <w:rPr>
          <w:rFonts w:asciiTheme="minorHAnsi" w:hAnsiTheme="minorHAnsi"/>
        </w:rPr>
        <w:t>β</w:t>
      </w:r>
      <w:r w:rsidRPr="0006470C">
        <w:rPr>
          <w:rFonts w:asciiTheme="minorHAnsi" w:hAnsiTheme="minorHAnsi"/>
        </w:rPr>
        <w:t xml:space="preserve">ολογραφία </w:t>
      </w:r>
      <w:r w:rsidR="0006470C">
        <w:rPr>
          <w:rFonts w:asciiTheme="minorHAnsi" w:hAnsiTheme="minorHAnsi"/>
          <w:lang w:val="en-US"/>
        </w:rPr>
        <w:t>braille</w:t>
      </w:r>
      <w:r w:rsidRPr="0006470C">
        <w:rPr>
          <w:rFonts w:asciiTheme="minorHAnsi" w:hAnsiTheme="minorHAnsi"/>
        </w:rPr>
        <w:t xml:space="preserve">, Ελληνικό Σύστημα </w:t>
      </w:r>
      <w:r w:rsidR="0006470C">
        <w:rPr>
          <w:rFonts w:asciiTheme="minorHAnsi" w:hAnsiTheme="minorHAnsi"/>
          <w:lang w:val="en-US"/>
        </w:rPr>
        <w:t>braille</w:t>
      </w:r>
      <w:r w:rsidRPr="0006470C">
        <w:rPr>
          <w:rFonts w:asciiTheme="minorHAnsi" w:hAnsiTheme="minorHAnsi"/>
        </w:rPr>
        <w:t xml:space="preserve">, Κώδικας </w:t>
      </w:r>
      <w:r w:rsidR="0006470C">
        <w:rPr>
          <w:rFonts w:asciiTheme="minorHAnsi" w:hAnsiTheme="minorHAnsi"/>
          <w:lang w:val="en-US"/>
        </w:rPr>
        <w:t>Nemeth</w:t>
      </w:r>
      <w:r w:rsidRPr="0006470C">
        <w:rPr>
          <w:rFonts w:asciiTheme="minorHAnsi" w:hAnsiTheme="minorHAnsi"/>
        </w:rPr>
        <w:t xml:space="preserve"> για Επιστημονικά σύμβολα σε </w:t>
      </w:r>
      <w:r w:rsidR="0006470C">
        <w:rPr>
          <w:rFonts w:asciiTheme="minorHAnsi" w:hAnsiTheme="minorHAnsi"/>
          <w:lang w:val="en-US"/>
        </w:rPr>
        <w:t>braille</w:t>
      </w:r>
      <w:r w:rsidRPr="0006470C">
        <w:rPr>
          <w:rFonts w:asciiTheme="minorHAnsi" w:hAnsiTheme="minorHAnsi"/>
        </w:rPr>
        <w:t xml:space="preserve">, μαθήματα γραφής </w:t>
      </w:r>
      <w:r w:rsidR="0006470C">
        <w:rPr>
          <w:rFonts w:asciiTheme="minorHAnsi" w:hAnsiTheme="minorHAnsi"/>
          <w:lang w:val="en-US"/>
        </w:rPr>
        <w:t>braille</w:t>
      </w:r>
      <w:r w:rsidRPr="0006470C">
        <w:rPr>
          <w:rFonts w:asciiTheme="minorHAnsi" w:hAnsiTheme="minorHAnsi"/>
        </w:rPr>
        <w:t xml:space="preserve">, λογισμικό μετατροπής κειμένων σε Ελληνική γραφή </w:t>
      </w:r>
      <w:r w:rsidR="0006470C">
        <w:rPr>
          <w:rFonts w:asciiTheme="minorHAnsi" w:hAnsiTheme="minorHAnsi"/>
          <w:lang w:val="en-US"/>
        </w:rPr>
        <w:t>braille</w:t>
      </w:r>
      <w:r w:rsidRPr="0006470C">
        <w:rPr>
          <w:rFonts w:asciiTheme="minorHAnsi" w:hAnsiTheme="minorHAnsi"/>
        </w:rPr>
        <w:t>.</w:t>
      </w:r>
    </w:p>
    <w:p w:rsidR="0006470C" w:rsidRDefault="0006470C" w:rsidP="0006470C">
      <w:pPr>
        <w:pStyle w:val="Heading2"/>
      </w:pPr>
      <w:r>
        <w:t>Ενημέρωση:</w:t>
      </w:r>
    </w:p>
    <w:p w:rsidR="0080241E" w:rsidRPr="00202D8B" w:rsidRDefault="0090228D" w:rsidP="00202D8B">
      <w:pPr>
        <w:rPr>
          <w:rFonts w:asciiTheme="minorHAnsi" w:hAnsiTheme="minorHAnsi"/>
        </w:rPr>
      </w:pPr>
      <w:r w:rsidRPr="00202D8B">
        <w:rPr>
          <w:rFonts w:asciiTheme="minorHAnsi" w:hAnsiTheme="minorHAnsi"/>
        </w:rPr>
        <w:t xml:space="preserve">Η ιστοθέση </w:t>
      </w:r>
      <w:hyperlink r:id="rId19" w:history="1">
        <w:r w:rsidRPr="00202D8B">
          <w:rPr>
            <w:rStyle w:val="Hyperlink"/>
            <w:rFonts w:asciiTheme="minorHAnsi" w:hAnsiTheme="minorHAnsi"/>
          </w:rPr>
          <w:t>http://access.uoa.gr</w:t>
        </w:r>
      </w:hyperlink>
      <w:r w:rsidRPr="00202D8B">
        <w:rPr>
          <w:rFonts w:asciiTheme="minorHAnsi" w:hAnsiTheme="minorHAnsi"/>
        </w:rPr>
        <w:t xml:space="preserve"> αποτελεί το κύριο κανάλ</w:t>
      </w:r>
      <w:r w:rsidR="0006470C">
        <w:rPr>
          <w:rFonts w:asciiTheme="minorHAnsi" w:hAnsiTheme="minorHAnsi"/>
        </w:rPr>
        <w:t>ι επικοινωνίας της Μονάδας Προσβ</w:t>
      </w:r>
      <w:r w:rsidRPr="00202D8B">
        <w:rPr>
          <w:rFonts w:asciiTheme="minorHAnsi" w:hAnsiTheme="minorHAnsi"/>
        </w:rPr>
        <w:t>ασιμότητας ΦμεΑ.</w:t>
      </w:r>
      <w:r w:rsidR="0006470C">
        <w:rPr>
          <w:rFonts w:asciiTheme="minorHAnsi" w:hAnsiTheme="minorHAnsi"/>
        </w:rPr>
        <w:t xml:space="preserve"> Από το Τμήμα Ηλεκτρονικής Προσβ</w:t>
      </w:r>
      <w:r w:rsidRPr="00202D8B">
        <w:rPr>
          <w:rFonts w:asciiTheme="minorHAnsi" w:hAnsiTheme="minorHAnsi"/>
        </w:rPr>
        <w:t xml:space="preserve">ασιμότητας συντηρείται επίσης και η ιστοθέση </w:t>
      </w:r>
      <w:hyperlink r:id="rId20" w:history="1">
        <w:r w:rsidRPr="00202D8B">
          <w:rPr>
            <w:rStyle w:val="Hyperlink"/>
            <w:rFonts w:asciiTheme="minorHAnsi" w:hAnsiTheme="minorHAnsi"/>
          </w:rPr>
          <w:t>www.e-bility.gr</w:t>
        </w:r>
      </w:hyperlink>
      <w:r w:rsidRPr="00202D8B">
        <w:rPr>
          <w:rFonts w:asciiTheme="minorHAnsi" w:hAnsiTheme="minorHAnsi"/>
        </w:rPr>
        <w:t>, η οποία ενημερώνει για τις διαθέσιμες και αναδυόμενες λύσεις που προσφέρουν οι Τεχνολογίες Πληροφορικής και Τηλεπικοινωνιών ως προς τις Υποστηρικτικές Τεχνολ</w:t>
      </w:r>
      <w:r w:rsidR="0006470C">
        <w:rPr>
          <w:rFonts w:asciiTheme="minorHAnsi" w:hAnsiTheme="minorHAnsi"/>
        </w:rPr>
        <w:t>ογίες καθώς και για θέματα Προσβασιμότητας στ</w:t>
      </w:r>
      <w:r w:rsidRPr="00202D8B">
        <w:rPr>
          <w:rFonts w:asciiTheme="minorHAnsi" w:hAnsiTheme="minorHAnsi"/>
        </w:rPr>
        <w:t>ο Διαδίκτυο και τις υπηρεσίες του με έμφαση στις αρχές της Σχεδίασης για Όλους και της Καθολικής Πρόσβασης.</w:t>
      </w:r>
    </w:p>
    <w:p w:rsidR="0080241E" w:rsidRPr="00202D8B" w:rsidRDefault="0090228D" w:rsidP="0006470C">
      <w:pPr>
        <w:pStyle w:val="Heading1"/>
      </w:pPr>
      <w:bookmarkStart w:id="1" w:name="bookmark2"/>
      <w:r w:rsidRPr="00202D8B">
        <w:t>ΤΜΗΜΑ ΠΡΟΣΒΑΣΙΜΟΤΗΤΑΣ ΣΤΟ ΔΟΜΗΜΕΝΟ ΧΩΡΟ</w:t>
      </w:r>
      <w:bookmarkEnd w:id="1"/>
    </w:p>
    <w:p w:rsidR="0080241E" w:rsidRPr="00202D8B" w:rsidRDefault="0090228D" w:rsidP="00202D8B">
      <w:pPr>
        <w:rPr>
          <w:rFonts w:asciiTheme="minorHAnsi" w:hAnsiTheme="minorHAnsi"/>
        </w:rPr>
      </w:pPr>
      <w:r w:rsidRPr="00202D8B">
        <w:rPr>
          <w:rFonts w:asciiTheme="minorHAnsi" w:hAnsiTheme="minorHAnsi"/>
        </w:rPr>
        <w:t>Οι βασικές δραστηριότητές του περιλαμβάνουν:</w:t>
      </w:r>
    </w:p>
    <w:p w:rsidR="0006470C" w:rsidRDefault="0006470C" w:rsidP="0006470C">
      <w:pPr>
        <w:pStyle w:val="ListParagraph"/>
        <w:numPr>
          <w:ilvl w:val="0"/>
          <w:numId w:val="11"/>
        </w:numPr>
        <w:rPr>
          <w:rFonts w:asciiTheme="minorHAnsi" w:hAnsiTheme="minorHAnsi"/>
        </w:rPr>
      </w:pPr>
      <w:r>
        <w:rPr>
          <w:rFonts w:asciiTheme="minorHAnsi" w:hAnsiTheme="minorHAnsi"/>
        </w:rPr>
        <w:t>Εξασφάλιση προδιαγραφών Προσβ</w:t>
      </w:r>
      <w:r w:rsidR="0090228D" w:rsidRPr="0006470C">
        <w:rPr>
          <w:rFonts w:asciiTheme="minorHAnsi" w:hAnsiTheme="minorHAnsi"/>
        </w:rPr>
        <w:t>ασιμότητας στα υπό ανέγερση νέα κτίρια του Πανεπιστημίου Αθηνών.</w:t>
      </w:r>
    </w:p>
    <w:p w:rsidR="0080241E" w:rsidRPr="005B5929" w:rsidRDefault="0090228D" w:rsidP="00801E6B">
      <w:pPr>
        <w:pStyle w:val="ListParagraph"/>
        <w:numPr>
          <w:ilvl w:val="0"/>
          <w:numId w:val="11"/>
        </w:numPr>
        <w:rPr>
          <w:rFonts w:asciiTheme="minorHAnsi" w:hAnsiTheme="minorHAnsi"/>
        </w:rPr>
      </w:pPr>
      <w:r w:rsidRPr="005B5929">
        <w:rPr>
          <w:rFonts w:asciiTheme="minorHAnsi" w:hAnsiTheme="minorHAnsi"/>
        </w:rPr>
        <w:t>Τροποποιήσεις στα υφιστάμεν</w:t>
      </w:r>
      <w:r w:rsidR="0006470C" w:rsidRPr="005B5929">
        <w:rPr>
          <w:rFonts w:asciiTheme="minorHAnsi" w:hAnsiTheme="minorHAnsi"/>
        </w:rPr>
        <w:t>α κτίρια ώστε να καταστούν προσβ</w:t>
      </w:r>
      <w:r w:rsidRPr="005B5929">
        <w:rPr>
          <w:rFonts w:asciiTheme="minorHAnsi" w:hAnsiTheme="minorHAnsi"/>
        </w:rPr>
        <w:t>άσιμα (τοποθέτηση ραμπών</w:t>
      </w:r>
      <w:r w:rsidR="0006470C" w:rsidRPr="005B5929">
        <w:rPr>
          <w:rFonts w:asciiTheme="minorHAnsi" w:hAnsiTheme="minorHAnsi"/>
        </w:rPr>
        <w:t>, ανελκυστήρων, κουπαστών, προσβ</w:t>
      </w:r>
      <w:r w:rsidRPr="005B5929">
        <w:rPr>
          <w:rFonts w:asciiTheme="minorHAnsi" w:hAnsiTheme="minorHAnsi"/>
        </w:rPr>
        <w:t xml:space="preserve">άσιμων τουαλετών, ειδικής σήμανσης για άτομα με απώλεια όρασης, χαμηλών </w:t>
      </w:r>
      <w:proofErr w:type="spellStart"/>
      <w:r w:rsidRPr="005B5929">
        <w:rPr>
          <w:rFonts w:asciiTheme="minorHAnsi" w:hAnsiTheme="minorHAnsi"/>
        </w:rPr>
        <w:t>επιτοίχιων</w:t>
      </w:r>
      <w:proofErr w:type="spellEnd"/>
      <w:r w:rsidRPr="005B5929">
        <w:rPr>
          <w:rFonts w:asciiTheme="minorHAnsi" w:hAnsiTheme="minorHAnsi"/>
        </w:rPr>
        <w:t xml:space="preserve"> καρτοτηλεφώνων και </w:t>
      </w:r>
      <w:proofErr w:type="spellStart"/>
      <w:r w:rsidRPr="005B5929">
        <w:rPr>
          <w:rFonts w:asciiTheme="minorHAnsi" w:hAnsiTheme="minorHAnsi"/>
        </w:rPr>
        <w:t>υδροψυκτών</w:t>
      </w:r>
      <w:proofErr w:type="spellEnd"/>
      <w:r w:rsidRPr="005B5929">
        <w:rPr>
          <w:rFonts w:asciiTheme="minorHAnsi" w:hAnsiTheme="minorHAnsi"/>
        </w:rPr>
        <w:t xml:space="preserve">, θέσεων στάθμευσης αυτοκινήτων </w:t>
      </w:r>
      <w:proofErr w:type="spellStart"/>
      <w:r w:rsidRPr="005B5929">
        <w:rPr>
          <w:rFonts w:asciiTheme="minorHAnsi" w:hAnsiTheme="minorHAnsi"/>
        </w:rPr>
        <w:t>ΑμεΑ</w:t>
      </w:r>
      <w:proofErr w:type="spellEnd"/>
      <w:r w:rsidRPr="005B5929">
        <w:rPr>
          <w:rFonts w:asciiTheme="minorHAnsi" w:hAnsiTheme="minorHAnsi"/>
        </w:rPr>
        <w:t>).</w:t>
      </w:r>
      <w:r w:rsidR="0006470C" w:rsidRPr="005B5929">
        <w:rPr>
          <w:rFonts w:asciiTheme="minorHAnsi" w:hAnsiTheme="minorHAnsi"/>
        </w:rPr>
        <w:br w:type="page"/>
      </w:r>
    </w:p>
    <w:p w:rsidR="0080241E" w:rsidRPr="0006470C" w:rsidRDefault="0090228D" w:rsidP="0006470C">
      <w:pPr>
        <w:pStyle w:val="Heading1"/>
      </w:pPr>
      <w:bookmarkStart w:id="2" w:name="bookmark3"/>
      <w:r w:rsidRPr="0006470C">
        <w:lastRenderedPageBreak/>
        <w:t>ΥΠΗΡΕΣΙΑ ΜΕΤΑΦΟΡΑΣ ΦΟΙΤΗΤΩΝ με ΑΝΑΠΗΡΙΑ (ΦμεΑ)</w:t>
      </w:r>
      <w:bookmarkEnd w:id="2"/>
    </w:p>
    <w:p w:rsidR="00670A49" w:rsidRDefault="0090228D" w:rsidP="00670A49">
      <w:pPr>
        <w:spacing w:after="240"/>
        <w:rPr>
          <w:rFonts w:asciiTheme="minorHAnsi" w:hAnsiTheme="minorHAnsi"/>
        </w:rPr>
      </w:pPr>
      <w:r w:rsidRPr="0006470C">
        <w:rPr>
          <w:rFonts w:asciiTheme="minorHAnsi" w:hAnsiTheme="minorHAnsi"/>
        </w:rPr>
        <w:t>Το Πανεπιστήμιο Αθη</w:t>
      </w:r>
      <w:r w:rsidR="00670A49">
        <w:rPr>
          <w:rFonts w:asciiTheme="minorHAnsi" w:hAnsiTheme="minorHAnsi"/>
        </w:rPr>
        <w:t>νών εξυπηρετεί την καθημερινή μετ</w:t>
      </w:r>
      <w:r w:rsidRPr="0006470C">
        <w:rPr>
          <w:rFonts w:asciiTheme="minorHAnsi" w:hAnsiTheme="minorHAnsi"/>
        </w:rPr>
        <w:t>αφορά των ΦμεΑ από τα σπίτια τους προς τους χώρους φοίτησης και αντίστροφα. Διαθέτει δύο ειδικά διαμορφωμένα οχήματα που μπορούν να μεταφέρουν το καθένα δύο αναπηρικά αμαξίδια.</w:t>
      </w:r>
    </w:p>
    <w:p w:rsidR="0080241E" w:rsidRPr="0006470C" w:rsidRDefault="0090228D" w:rsidP="00670A49">
      <w:pPr>
        <w:spacing w:after="240"/>
        <w:rPr>
          <w:rFonts w:asciiTheme="minorHAnsi" w:hAnsiTheme="minorHAnsi"/>
        </w:rPr>
      </w:pPr>
      <w:r w:rsidRPr="0006470C">
        <w:rPr>
          <w:rFonts w:asciiTheme="minorHAnsi" w:hAnsiTheme="minorHAnsi"/>
        </w:rPr>
        <w:t>Η υπηρεσία λειτουργεί συνεχώς τις εργάσιμες μέρες από</w:t>
      </w:r>
      <w:r w:rsidR="00670A49">
        <w:rPr>
          <w:rFonts w:asciiTheme="minorHAnsi" w:hAnsiTheme="minorHAnsi"/>
        </w:rPr>
        <w:t xml:space="preserve"> τις 07:00 ως τις 22:00 με δύο β</w:t>
      </w:r>
      <w:r w:rsidRPr="0006470C">
        <w:rPr>
          <w:rFonts w:asciiTheme="minorHAnsi" w:hAnsiTheme="minorHAnsi"/>
        </w:rPr>
        <w:t>άρδιες οδηγών.</w:t>
      </w:r>
    </w:p>
    <w:p w:rsidR="0080241E" w:rsidRPr="0006470C" w:rsidRDefault="0090228D" w:rsidP="0006470C">
      <w:pPr>
        <w:rPr>
          <w:rFonts w:asciiTheme="minorHAnsi" w:hAnsiTheme="minorHAnsi"/>
        </w:rPr>
      </w:pPr>
      <w:r w:rsidRPr="0006470C">
        <w:rPr>
          <w:rFonts w:asciiTheme="minorHAnsi" w:hAnsiTheme="minorHAnsi"/>
        </w:rPr>
        <w:t>Κάθε ενδιαφερόμενος φοιτητής μπορεί να συμπληρώσει τη σχετική αίτηση η οποία μπορεί να ζητηθεί, να συμπληρωθεί και να υποβληθεί στη Γραμματεία του Τμήματος φοίτ</w:t>
      </w:r>
      <w:r w:rsidR="00670A49">
        <w:rPr>
          <w:rFonts w:asciiTheme="minorHAnsi" w:hAnsiTheme="minorHAnsi"/>
        </w:rPr>
        <w:t>ησης με εναλλακτικούς τρόπους.</w:t>
      </w:r>
    </w:p>
    <w:p w:rsidR="0080241E" w:rsidRPr="0006470C" w:rsidRDefault="0090228D" w:rsidP="00670A49">
      <w:pPr>
        <w:pStyle w:val="Heading1"/>
      </w:pPr>
      <w:bookmarkStart w:id="3" w:name="bookmark4"/>
      <w:r w:rsidRPr="0006470C">
        <w:t>ΨΥΧΟΛΟΓΙΚΗ ΣΥΜΒΟΥΛΕΥΤΙΚΗ ΥΠΟΣΤΗΡΙΞΗ ΦμεΑ</w:t>
      </w:r>
      <w:bookmarkEnd w:id="3"/>
    </w:p>
    <w:p w:rsidR="0080241E" w:rsidRPr="0006470C" w:rsidRDefault="0090228D" w:rsidP="0006470C">
      <w:pPr>
        <w:rPr>
          <w:rFonts w:asciiTheme="minorHAnsi" w:hAnsiTheme="minorHAnsi"/>
        </w:rPr>
      </w:pPr>
      <w:r w:rsidRPr="0006470C">
        <w:rPr>
          <w:rFonts w:asciiTheme="minorHAnsi" w:hAnsiTheme="minorHAnsi"/>
        </w:rPr>
        <w:t>Στόχο της ψυχολογικής συμβουλευτικής αποτελεί η παροχή ψυχοκοινωνικής υποστήριξης και συμβουλευτικής στους Φοιτητές με Αναπηρία που φοιτούν σε όλες τις Σχολές και τα Τμήματα του Πανεπιστημίου Αθηνών. Η ατομική συμβουλευτική προσφέρεται απ</w:t>
      </w:r>
      <w:r w:rsidR="00670A49">
        <w:rPr>
          <w:rFonts w:asciiTheme="minorHAnsi" w:hAnsiTheme="minorHAnsi"/>
        </w:rPr>
        <w:t>ό την Ψυχολόγο της Μονάδας Προσβ</w:t>
      </w:r>
      <w:r w:rsidRPr="0006470C">
        <w:rPr>
          <w:rFonts w:asciiTheme="minorHAnsi" w:hAnsiTheme="minorHAnsi"/>
        </w:rPr>
        <w:t>ασιμότητας Φοιτητών με Αναπηρία.</w:t>
      </w:r>
    </w:p>
    <w:p w:rsidR="0080241E" w:rsidRPr="0006470C" w:rsidRDefault="0090228D" w:rsidP="00670A49">
      <w:pPr>
        <w:pStyle w:val="Heading1"/>
      </w:pPr>
      <w:bookmarkStart w:id="4" w:name="bookmark5"/>
      <w:r w:rsidRPr="0006470C">
        <w:t>ΟΔΗΓΙΕΣ ΕΞΕΤΑΣΗΣ ΦμεΑ</w:t>
      </w:r>
      <w:bookmarkEnd w:id="4"/>
    </w:p>
    <w:p w:rsidR="0080241E" w:rsidRPr="0006470C" w:rsidRDefault="0090228D" w:rsidP="0006470C">
      <w:pPr>
        <w:rPr>
          <w:rFonts w:asciiTheme="minorHAnsi" w:hAnsiTheme="minorHAnsi"/>
        </w:rPr>
      </w:pPr>
      <w:r w:rsidRPr="0006470C">
        <w:rPr>
          <w:rFonts w:asciiTheme="minorHAnsi" w:hAnsiTheme="minorHAnsi"/>
        </w:rPr>
        <w:t>Οι Κατευθυντήριες Οδηγίες Εξέτασης ΦμεΑ ορίζουν τους Ενδεδειγμένους Τρόπους Εξέτασης των ΦμεΑ στο Πανεπιστήμιο Αθηνών. Σημαντικό ρόλο για την υλοποίηση των Κατευθυντηρίων Οδηγιών διαδραματίζει ο Σύμβουλος Καθηγητής ΦμεΑ. Οι κατευθυντήριες οδηγίες απευθύνονται προς τους Καθηγητές και τους Φοιτητές με Αναπηρία, με σκοπό την ένταξη και ισότιμη φοίτηση των ΦμεΑ στο Πανεπιστήμιο Αθηνών. Οι κατευθυντήριες οδηγίες α</w:t>
      </w:r>
      <w:r w:rsidR="00670A49">
        <w:rPr>
          <w:rFonts w:asciiTheme="minorHAnsi" w:hAnsiTheme="minorHAnsi"/>
        </w:rPr>
        <w:t>φορούν ειδικές ρυθμίσεις, διευθετ</w:t>
      </w:r>
      <w:r w:rsidRPr="0006470C">
        <w:rPr>
          <w:rFonts w:asciiTheme="minorHAnsi" w:hAnsiTheme="minorHAnsi"/>
        </w:rPr>
        <w:t>ήσεις ή προσαρμογές, ανάλογα με το είδος της αναπηρίας και τους «περιορισμούς» που αυτή συνεπάγεται, για την απρόσκοπτη συμμετοχή των ΦμεΑ στις εξετάσεις.</w:t>
      </w:r>
    </w:p>
    <w:p w:rsidR="0080241E" w:rsidRPr="0006470C" w:rsidRDefault="0090228D" w:rsidP="00670A49">
      <w:pPr>
        <w:pStyle w:val="Heading1"/>
      </w:pPr>
      <w:bookmarkStart w:id="5" w:name="bookmark6"/>
      <w:r w:rsidRPr="0006470C">
        <w:t>ΑΘΗΝΑ: ΣΥΛΛΟΓΗ ΔΩΡΕΑΝ ΛΟΓΙΣΜΙΚΟΥ ΓΙΑ ΑμεΑ</w:t>
      </w:r>
      <w:bookmarkEnd w:id="5"/>
    </w:p>
    <w:p w:rsidR="0080241E" w:rsidRPr="0002798A" w:rsidRDefault="0090228D" w:rsidP="0006470C">
      <w:pPr>
        <w:rPr>
          <w:rFonts w:asciiTheme="minorHAnsi" w:hAnsiTheme="minorHAnsi"/>
        </w:rPr>
      </w:pPr>
      <w:r w:rsidRPr="0006470C">
        <w:rPr>
          <w:rFonts w:asciiTheme="minorHAnsi" w:hAnsiTheme="minorHAnsi"/>
        </w:rPr>
        <w:t xml:space="preserve">Η </w:t>
      </w:r>
      <w:hyperlink r:id="rId21" w:history="1">
        <w:r w:rsidRPr="005B5929">
          <w:rPr>
            <w:rStyle w:val="Hyperlink"/>
            <w:rFonts w:asciiTheme="minorHAnsi" w:hAnsiTheme="minorHAnsi"/>
          </w:rPr>
          <w:t>Σ</w:t>
        </w:r>
        <w:r w:rsidR="005B5929" w:rsidRPr="005B5929">
          <w:rPr>
            <w:rStyle w:val="Hyperlink"/>
            <w:rFonts w:asciiTheme="minorHAnsi" w:hAnsiTheme="minorHAnsi"/>
          </w:rPr>
          <w:t>υλλογή Δωρεάν Λογισμικού ΑΘΗΝΑ</w:t>
        </w:r>
      </w:hyperlink>
      <w:bookmarkStart w:id="6" w:name="_GoBack"/>
      <w:bookmarkEnd w:id="6"/>
      <w:r w:rsidRPr="0006470C">
        <w:rPr>
          <w:rFonts w:asciiTheme="minorHAnsi" w:hAnsiTheme="minorHAnsi"/>
        </w:rPr>
        <w:t xml:space="preserve"> στοχεύει να ενημερώσει με ένα οργανωμένο και συστηματικό τρόπο αλλά και να παρέχει στα Άτομα με Αναπηρία και τους επαγγελματίες λύσεις Υποστηρικτικών Τεχνολογιών Πληροφορικής που δεν έχουν κόστος (</w:t>
      </w:r>
      <w:proofErr w:type="spellStart"/>
      <w:r w:rsidRPr="0006470C">
        <w:rPr>
          <w:rFonts w:asciiTheme="minorHAnsi" w:hAnsiTheme="minorHAnsi"/>
        </w:rPr>
        <w:t>Open</w:t>
      </w:r>
      <w:proofErr w:type="spellEnd"/>
      <w:r w:rsidRPr="0006470C">
        <w:rPr>
          <w:rFonts w:asciiTheme="minorHAnsi" w:hAnsiTheme="minorHAnsi"/>
        </w:rPr>
        <w:t xml:space="preserve"> </w:t>
      </w:r>
      <w:proofErr w:type="spellStart"/>
      <w:r w:rsidRPr="0006470C">
        <w:rPr>
          <w:rFonts w:asciiTheme="minorHAnsi" w:hAnsiTheme="minorHAnsi"/>
        </w:rPr>
        <w:t>Source</w:t>
      </w:r>
      <w:proofErr w:type="spellEnd"/>
      <w:r w:rsidRPr="0006470C">
        <w:rPr>
          <w:rFonts w:asciiTheme="minorHAnsi" w:hAnsiTheme="minorHAnsi"/>
        </w:rPr>
        <w:t xml:space="preserve"> ή </w:t>
      </w:r>
      <w:proofErr w:type="spellStart"/>
      <w:r w:rsidRPr="0006470C">
        <w:rPr>
          <w:rFonts w:asciiTheme="minorHAnsi" w:hAnsiTheme="minorHAnsi"/>
        </w:rPr>
        <w:t>Freeware</w:t>
      </w:r>
      <w:proofErr w:type="spellEnd"/>
      <w:r w:rsidRPr="0006470C">
        <w:rPr>
          <w:rFonts w:asciiTheme="minorHAnsi" w:hAnsiTheme="minorHAnsi"/>
        </w:rPr>
        <w:t>).</w:t>
      </w:r>
    </w:p>
    <w:sectPr w:rsidR="0080241E" w:rsidRPr="0002798A">
      <w:type w:val="continuous"/>
      <w:pgSz w:w="12240" w:h="16834"/>
      <w:pgMar w:top="1430" w:right="1440" w:bottom="1430" w:left="144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191" w:rsidRDefault="00EB1191">
      <w:r>
        <w:separator/>
      </w:r>
    </w:p>
  </w:endnote>
  <w:endnote w:type="continuationSeparator" w:id="0">
    <w:p w:rsidR="00EB1191" w:rsidRDefault="00EB1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191" w:rsidRDefault="00EB1191"/>
  </w:footnote>
  <w:footnote w:type="continuationSeparator" w:id="0">
    <w:p w:rsidR="00EB1191" w:rsidRDefault="00EB1191"/>
  </w:footnote>
  <w:footnote w:id="1">
    <w:p w:rsidR="002843D1" w:rsidRDefault="0002798A" w:rsidP="0002798A">
      <w:pPr>
        <w:rPr>
          <w:rFonts w:asciiTheme="minorHAnsi" w:hAnsiTheme="minorHAnsi"/>
          <w:lang w:val="en-US"/>
        </w:rPr>
      </w:pPr>
      <w:r>
        <w:rPr>
          <w:rStyle w:val="FootnoteReference"/>
        </w:rPr>
        <w:footnoteRef/>
      </w:r>
      <w:r>
        <w:t xml:space="preserve"> </w:t>
      </w:r>
      <w:r w:rsidRPr="0006470C">
        <w:rPr>
          <w:rFonts w:asciiTheme="minorHAnsi" w:hAnsiTheme="minorHAnsi"/>
        </w:rPr>
        <w:t xml:space="preserve">Το </w:t>
      </w:r>
      <w:r w:rsidRPr="0002798A">
        <w:rPr>
          <w:rStyle w:val="Strong"/>
        </w:rPr>
        <w:t xml:space="preserve">Έντυπο Καταγραφής Αναγκών των ΦμεΑ </w:t>
      </w:r>
      <w:r w:rsidRPr="0006470C">
        <w:rPr>
          <w:rFonts w:asciiTheme="minorHAnsi" w:hAnsiTheme="minorHAnsi"/>
        </w:rPr>
        <w:t xml:space="preserve">καθώς και η </w:t>
      </w:r>
      <w:r w:rsidRPr="0002798A">
        <w:rPr>
          <w:rStyle w:val="Strong"/>
        </w:rPr>
        <w:t>αίτηση</w:t>
      </w:r>
      <w:r w:rsidRPr="0006470C">
        <w:rPr>
          <w:rFonts w:asciiTheme="minorHAnsi" w:hAnsiTheme="minorHAnsi"/>
        </w:rPr>
        <w:t xml:space="preserve"> προς την Υπηρεσία Μεταφοράς: Είναι διαθέσιμα από τις </w:t>
      </w:r>
      <w:r w:rsidRPr="0002798A">
        <w:rPr>
          <w:rStyle w:val="Strong"/>
        </w:rPr>
        <w:t xml:space="preserve">Γραμματείες </w:t>
      </w:r>
      <w:r w:rsidRPr="0006470C">
        <w:rPr>
          <w:rFonts w:asciiTheme="minorHAnsi" w:hAnsiTheme="minorHAnsi"/>
        </w:rPr>
        <w:t xml:space="preserve">των Τμημάτων και από την ιστοθέση </w:t>
      </w:r>
      <w:hyperlink r:id="rId1" w:history="1">
        <w:r w:rsidRPr="0006470C">
          <w:rPr>
            <w:rStyle w:val="Hyperlink"/>
            <w:rFonts w:asciiTheme="minorHAnsi" w:hAnsiTheme="minorHAnsi"/>
          </w:rPr>
          <w:t>http://access.uoa.gr</w:t>
        </w:r>
      </w:hyperlink>
      <w:r w:rsidRPr="0006470C">
        <w:rPr>
          <w:rFonts w:asciiTheme="minorHAnsi" w:hAnsiTheme="minorHAnsi"/>
        </w:rPr>
        <w:t>. Μπορούν να συμπληρωθούν:</w:t>
      </w:r>
    </w:p>
    <w:p w:rsidR="002843D1" w:rsidRPr="002843D1" w:rsidRDefault="0002798A" w:rsidP="002843D1">
      <w:pPr>
        <w:pStyle w:val="ListParagraph"/>
        <w:numPr>
          <w:ilvl w:val="0"/>
          <w:numId w:val="12"/>
        </w:numPr>
        <w:rPr>
          <w:rFonts w:asciiTheme="minorHAnsi" w:hAnsiTheme="minorHAnsi"/>
        </w:rPr>
      </w:pPr>
      <w:r w:rsidRPr="002843D1">
        <w:rPr>
          <w:rFonts w:asciiTheme="minorHAnsi" w:hAnsiTheme="minorHAnsi"/>
        </w:rPr>
        <w:t>από τους ενδιαφερομένους σε έντυπη ή ηλεκτρονική μορφή ή</w:t>
      </w:r>
    </w:p>
    <w:p w:rsidR="0002798A" w:rsidRPr="002843D1" w:rsidRDefault="0002798A" w:rsidP="002843D1">
      <w:pPr>
        <w:pStyle w:val="ListParagraph"/>
        <w:numPr>
          <w:ilvl w:val="0"/>
          <w:numId w:val="12"/>
        </w:numPr>
        <w:rPr>
          <w:rFonts w:asciiTheme="minorHAnsi" w:hAnsiTheme="minorHAnsi"/>
        </w:rPr>
      </w:pPr>
      <w:r w:rsidRPr="002843D1">
        <w:rPr>
          <w:rFonts w:asciiTheme="minorHAnsi" w:hAnsiTheme="minorHAnsi"/>
        </w:rPr>
        <w:t>από τους αρμοδίους υπαλλήλους των Γραμματειών με τηλεφωνική επικοινωνία.</w:t>
      </w:r>
    </w:p>
    <w:p w:rsidR="0002798A" w:rsidRPr="0002798A" w:rsidRDefault="0002798A" w:rsidP="0002798A">
      <w:pPr>
        <w:pStyle w:val="FootnoteText"/>
        <w:rPr>
          <w:sz w:val="24"/>
          <w:szCs w:val="24"/>
        </w:rPr>
      </w:pPr>
      <w:r w:rsidRPr="0002798A">
        <w:rPr>
          <w:rFonts w:asciiTheme="minorHAnsi" w:hAnsiTheme="minorHAnsi"/>
          <w:sz w:val="24"/>
          <w:szCs w:val="24"/>
        </w:rPr>
        <w:t xml:space="preserve">Μπορούν να υποβληθούν στις Γραμματείες των Τμημάτων ή να αποσταλούν σε αυτές με </w:t>
      </w:r>
      <w:r w:rsidR="002843D1">
        <w:rPr>
          <w:rFonts w:asciiTheme="minorHAnsi" w:hAnsiTheme="minorHAnsi"/>
          <w:sz w:val="24"/>
          <w:szCs w:val="24"/>
          <w:lang w:val="en-US"/>
        </w:rPr>
        <w:t>fax</w:t>
      </w:r>
      <w:r w:rsidRPr="0002798A">
        <w:rPr>
          <w:rFonts w:asciiTheme="minorHAnsi" w:hAnsiTheme="minorHAnsi"/>
          <w:sz w:val="24"/>
          <w:szCs w:val="24"/>
        </w:rPr>
        <w:t xml:space="preserve"> ή με ηλεκτρονικό τρόπο.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13E77"/>
    <w:multiLevelType w:val="hybridMultilevel"/>
    <w:tmpl w:val="77349D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F4109A"/>
    <w:multiLevelType w:val="hybridMultilevel"/>
    <w:tmpl w:val="08002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B47705"/>
    <w:multiLevelType w:val="hybridMultilevel"/>
    <w:tmpl w:val="BE68449C"/>
    <w:lvl w:ilvl="0" w:tplc="8000020C">
      <w:numFmt w:val="bullet"/>
      <w:lvlText w:val="—"/>
      <w:lvlJc w:val="left"/>
      <w:pPr>
        <w:ind w:left="1080" w:hanging="720"/>
      </w:pPr>
      <w:rPr>
        <w:rFonts w:ascii="Calibri" w:eastAsia="Arial Unicode MS" w:hAnsi="Calibri"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7400FD"/>
    <w:multiLevelType w:val="hybridMultilevel"/>
    <w:tmpl w:val="20AEF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F106A5D"/>
    <w:multiLevelType w:val="hybridMultilevel"/>
    <w:tmpl w:val="80CE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327DB1"/>
    <w:multiLevelType w:val="hybridMultilevel"/>
    <w:tmpl w:val="2C3C5D3E"/>
    <w:lvl w:ilvl="0" w:tplc="8000020C">
      <w:numFmt w:val="bullet"/>
      <w:lvlText w:val="—"/>
      <w:lvlJc w:val="left"/>
      <w:pPr>
        <w:ind w:left="1080" w:hanging="720"/>
      </w:pPr>
      <w:rPr>
        <w:rFonts w:ascii="Calibri" w:eastAsia="Arial Unicode MS" w:hAnsi="Calibri"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126F9F"/>
    <w:multiLevelType w:val="hybridMultilevel"/>
    <w:tmpl w:val="25D6ED52"/>
    <w:lvl w:ilvl="0" w:tplc="04090001">
      <w:start w:val="1"/>
      <w:numFmt w:val="bullet"/>
      <w:lvlText w:val=""/>
      <w:lvlJc w:val="left"/>
      <w:pPr>
        <w:ind w:left="720" w:hanging="720"/>
      </w:pPr>
      <w:rPr>
        <w:rFonts w:ascii="Symbol" w:hAnsi="Symbol" w:hint="default"/>
      </w:rPr>
    </w:lvl>
    <w:lvl w:ilvl="1" w:tplc="EA0086F0">
      <w:numFmt w:val="bullet"/>
      <w:lvlText w:val="-"/>
      <w:lvlJc w:val="left"/>
      <w:pPr>
        <w:ind w:left="1440" w:hanging="720"/>
      </w:pPr>
      <w:rPr>
        <w:rFonts w:ascii="Calibri" w:eastAsia="Arial Unicode MS" w:hAnsi="Calibri" w:cs="Arial Unicode M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FD33F49"/>
    <w:multiLevelType w:val="hybridMultilevel"/>
    <w:tmpl w:val="FED8719E"/>
    <w:lvl w:ilvl="0" w:tplc="8000020C">
      <w:numFmt w:val="bullet"/>
      <w:lvlText w:val="—"/>
      <w:lvlJc w:val="left"/>
      <w:pPr>
        <w:ind w:left="1080" w:hanging="720"/>
      </w:pPr>
      <w:rPr>
        <w:rFonts w:ascii="Calibri" w:eastAsia="Arial Unicode MS" w:hAnsi="Calibri"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F471EA"/>
    <w:multiLevelType w:val="hybridMultilevel"/>
    <w:tmpl w:val="E25A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9E25BC"/>
    <w:multiLevelType w:val="hybridMultilevel"/>
    <w:tmpl w:val="89ACFF4C"/>
    <w:lvl w:ilvl="0" w:tplc="32F8D6E6">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28C62FE"/>
    <w:multiLevelType w:val="hybridMultilevel"/>
    <w:tmpl w:val="013222F0"/>
    <w:lvl w:ilvl="0" w:tplc="8000020C">
      <w:numFmt w:val="bullet"/>
      <w:lvlText w:val="—"/>
      <w:lvlJc w:val="left"/>
      <w:pPr>
        <w:ind w:left="1080" w:hanging="720"/>
      </w:pPr>
      <w:rPr>
        <w:rFonts w:ascii="Calibri" w:eastAsia="Arial Unicode MS" w:hAnsi="Calibri"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3E5E53"/>
    <w:multiLevelType w:val="hybridMultilevel"/>
    <w:tmpl w:val="E7403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6"/>
  </w:num>
  <w:num w:numId="4">
    <w:abstractNumId w:val="1"/>
  </w:num>
  <w:num w:numId="5">
    <w:abstractNumId w:val="2"/>
  </w:num>
  <w:num w:numId="6">
    <w:abstractNumId w:val="11"/>
  </w:num>
  <w:num w:numId="7">
    <w:abstractNumId w:val="0"/>
  </w:num>
  <w:num w:numId="8">
    <w:abstractNumId w:val="4"/>
  </w:num>
  <w:num w:numId="9">
    <w:abstractNumId w:val="5"/>
  </w:num>
  <w:num w:numId="10">
    <w:abstractNumId w:val="10"/>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41E"/>
    <w:rsid w:val="0002798A"/>
    <w:rsid w:val="0006470C"/>
    <w:rsid w:val="001762D4"/>
    <w:rsid w:val="00202D8B"/>
    <w:rsid w:val="002843D1"/>
    <w:rsid w:val="002A4F6D"/>
    <w:rsid w:val="004F53FE"/>
    <w:rsid w:val="00525DC1"/>
    <w:rsid w:val="005B5929"/>
    <w:rsid w:val="00670A49"/>
    <w:rsid w:val="007E05DF"/>
    <w:rsid w:val="0080241E"/>
    <w:rsid w:val="0090228D"/>
    <w:rsid w:val="009B18A1"/>
    <w:rsid w:val="00CE676B"/>
    <w:rsid w:val="00EB1191"/>
    <w:rsid w:val="00F8737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BACDF5-2178-4D64-81F7-AD9012EF9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el-GR" w:eastAsia="el-GR" w:bidi="el-GR"/>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paragraph" w:styleId="Heading1">
    <w:name w:val="heading 1"/>
    <w:basedOn w:val="Normal"/>
    <w:next w:val="Normal"/>
    <w:link w:val="Heading1Char"/>
    <w:uiPriority w:val="9"/>
    <w:qFormat/>
    <w:rsid w:val="00525D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2D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02D8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paragraph" w:styleId="BalloonText">
    <w:name w:val="Balloon Text"/>
    <w:basedOn w:val="Normal"/>
    <w:link w:val="BalloonTextChar"/>
    <w:uiPriority w:val="99"/>
    <w:semiHidden/>
    <w:unhideWhenUsed/>
    <w:rsid w:val="002A4F6D"/>
    <w:rPr>
      <w:rFonts w:ascii="Tahoma" w:hAnsi="Tahoma" w:cs="Tahoma"/>
      <w:sz w:val="16"/>
      <w:szCs w:val="16"/>
    </w:rPr>
  </w:style>
  <w:style w:type="character" w:customStyle="1" w:styleId="BalloonTextChar">
    <w:name w:val="Balloon Text Char"/>
    <w:basedOn w:val="DefaultParagraphFont"/>
    <w:link w:val="BalloonText"/>
    <w:uiPriority w:val="99"/>
    <w:semiHidden/>
    <w:rsid w:val="002A4F6D"/>
    <w:rPr>
      <w:rFonts w:ascii="Tahoma" w:hAnsi="Tahoma" w:cs="Tahoma"/>
      <w:color w:val="000000"/>
      <w:sz w:val="16"/>
      <w:szCs w:val="16"/>
    </w:rPr>
  </w:style>
  <w:style w:type="paragraph" w:styleId="Title">
    <w:name w:val="Title"/>
    <w:basedOn w:val="Normal"/>
    <w:next w:val="Normal"/>
    <w:link w:val="TitleChar"/>
    <w:uiPriority w:val="10"/>
    <w:qFormat/>
    <w:rsid w:val="002A4F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4F6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F53F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F53FE"/>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CE676B"/>
    <w:rPr>
      <w:b/>
      <w:bCs/>
    </w:rPr>
  </w:style>
  <w:style w:type="paragraph" w:styleId="ListParagraph">
    <w:name w:val="List Paragraph"/>
    <w:basedOn w:val="Normal"/>
    <w:uiPriority w:val="34"/>
    <w:qFormat/>
    <w:rsid w:val="00CE676B"/>
    <w:pPr>
      <w:ind w:left="720"/>
      <w:contextualSpacing/>
    </w:pPr>
  </w:style>
  <w:style w:type="character" w:customStyle="1" w:styleId="Heading1Char">
    <w:name w:val="Heading 1 Char"/>
    <w:basedOn w:val="DefaultParagraphFont"/>
    <w:link w:val="Heading1"/>
    <w:uiPriority w:val="9"/>
    <w:rsid w:val="00525DC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2D8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02D8B"/>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670A49"/>
    <w:rPr>
      <w:sz w:val="20"/>
      <w:szCs w:val="20"/>
    </w:rPr>
  </w:style>
  <w:style w:type="character" w:customStyle="1" w:styleId="EndnoteTextChar">
    <w:name w:val="Endnote Text Char"/>
    <w:basedOn w:val="DefaultParagraphFont"/>
    <w:link w:val="EndnoteText"/>
    <w:uiPriority w:val="99"/>
    <w:semiHidden/>
    <w:rsid w:val="00670A49"/>
    <w:rPr>
      <w:color w:val="000000"/>
      <w:sz w:val="20"/>
      <w:szCs w:val="20"/>
    </w:rPr>
  </w:style>
  <w:style w:type="character" w:styleId="EndnoteReference">
    <w:name w:val="endnote reference"/>
    <w:basedOn w:val="DefaultParagraphFont"/>
    <w:uiPriority w:val="99"/>
    <w:semiHidden/>
    <w:unhideWhenUsed/>
    <w:rsid w:val="00670A49"/>
    <w:rPr>
      <w:vertAlign w:val="superscript"/>
    </w:rPr>
  </w:style>
  <w:style w:type="paragraph" w:styleId="FootnoteText">
    <w:name w:val="footnote text"/>
    <w:basedOn w:val="Normal"/>
    <w:link w:val="FootnoteTextChar"/>
    <w:uiPriority w:val="99"/>
    <w:semiHidden/>
    <w:unhideWhenUsed/>
    <w:rsid w:val="0002798A"/>
    <w:rPr>
      <w:sz w:val="20"/>
      <w:szCs w:val="20"/>
    </w:rPr>
  </w:style>
  <w:style w:type="character" w:customStyle="1" w:styleId="FootnoteTextChar">
    <w:name w:val="Footnote Text Char"/>
    <w:basedOn w:val="DefaultParagraphFont"/>
    <w:link w:val="FootnoteText"/>
    <w:uiPriority w:val="99"/>
    <w:semiHidden/>
    <w:rsid w:val="0002798A"/>
    <w:rPr>
      <w:color w:val="000000"/>
      <w:sz w:val="20"/>
      <w:szCs w:val="20"/>
    </w:rPr>
  </w:style>
  <w:style w:type="character" w:styleId="FootnoteReference">
    <w:name w:val="footnote reference"/>
    <w:basedOn w:val="DefaultParagraphFont"/>
    <w:uiPriority w:val="99"/>
    <w:semiHidden/>
    <w:unhideWhenUsed/>
    <w:rsid w:val="000279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access@uoa.gr"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access.uoa.gr/ATHENA"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e-bility.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access.uoa.gr" TargetMode="External"/><Relationship Id="rId4" Type="http://schemas.openxmlformats.org/officeDocument/2006/relationships/settings" Target="settings.xml"/><Relationship Id="rId9" Type="http://schemas.openxmlformats.org/officeDocument/2006/relationships/hyperlink" Target="http://access.uoa.gr" TargetMode="External"/><Relationship Id="rId14" Type="http://schemas.openxmlformats.org/officeDocument/2006/relationships/image" Target="media/image5.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access.uoa.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BD036-A890-42E5-A46C-08DBF2597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Pages>
  <Words>1174</Words>
  <Characters>6693</Characters>
  <Application>Microsoft Office Word</Application>
  <DocSecurity>0</DocSecurity>
  <Lines>55</Lines>
  <Paragraphs>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Anapiria_2013-1</vt:lpstr>
      <vt:lpstr>Anapiria_2013-1</vt:lpstr>
    </vt:vector>
  </TitlesOfParts>
  <Company/>
  <LinksUpToDate>false</LinksUpToDate>
  <CharactersWithSpaces>7852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Anapiria_2013-1</dc:title>
  <dc:creator>vriga</dc:creator>
  <cp:lastModifiedBy>Βιβή Ρήγα</cp:lastModifiedBy>
  <cp:revision>5</cp:revision>
  <dcterms:created xsi:type="dcterms:W3CDTF">2018-03-22T11:39:00Z</dcterms:created>
  <dcterms:modified xsi:type="dcterms:W3CDTF">2018-03-27T14:11:00Z</dcterms:modified>
</cp:coreProperties>
</file>